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7543" w14:textId="77777777" w:rsidR="007C1089" w:rsidRDefault="007C1089" w:rsidP="007C1089"/>
    <w:p w14:paraId="72C75483" w14:textId="53A517CA" w:rsidR="007C1089" w:rsidRPr="003F0B16" w:rsidRDefault="007C1089" w:rsidP="007C1089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  <w:lang w:val="it-IT"/>
        </w:rPr>
      </w:pPr>
      <w:r w:rsidRPr="003F0B16">
        <w:rPr>
          <w:rFonts w:ascii="Arial" w:hAnsi="Arial" w:cs="Arial"/>
          <w:b/>
          <w:sz w:val="28"/>
          <w:szCs w:val="28"/>
          <w:lang w:val="it-IT"/>
        </w:rPr>
        <w:t>Soggiorno in una zona malarica – Panoramica</w:t>
      </w:r>
    </w:p>
    <w:p w14:paraId="640224BE" w14:textId="77777777" w:rsidR="007C1089" w:rsidRPr="003F0B16" w:rsidRDefault="007C1089" w:rsidP="007C1089">
      <w:pPr>
        <w:spacing w:after="240" w:line="240" w:lineRule="auto"/>
        <w:ind w:right="-142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148704E" w14:textId="3A214E56" w:rsidR="007C1089" w:rsidRPr="003F0B16" w:rsidRDefault="007C1089" w:rsidP="007C1089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3F0B16">
        <w:rPr>
          <w:rFonts w:ascii="Arial" w:hAnsi="Arial" w:cs="Arial"/>
          <w:sz w:val="20"/>
          <w:szCs w:val="20"/>
          <w:lang w:val="it-IT"/>
        </w:rPr>
        <w:t xml:space="preserve">La tabella qui riportata offre una panoramica dei termini e delle misure da adottare. Le procedure precise relative </w:t>
      </w:r>
      <w:r w:rsidR="00502865" w:rsidRPr="003F0B16">
        <w:rPr>
          <w:rFonts w:ascii="Arial" w:hAnsi="Arial" w:cs="Arial"/>
          <w:sz w:val="20"/>
          <w:szCs w:val="20"/>
          <w:lang w:val="it-IT"/>
        </w:rPr>
        <w:t>ai momenti</w:t>
      </w:r>
      <w:r w:rsidRPr="003F0B16">
        <w:rPr>
          <w:rFonts w:ascii="Arial" w:hAnsi="Arial" w:cs="Arial"/>
          <w:sz w:val="20"/>
          <w:szCs w:val="20"/>
          <w:lang w:val="it-IT"/>
        </w:rPr>
        <w:t xml:space="preserve"> del CT / VT e del Medical Check sono definite nei criteri:</w:t>
      </w:r>
    </w:p>
    <w:p w14:paraId="6229979D" w14:textId="4D908E6C" w:rsidR="007C1089" w:rsidRDefault="002A0BB4" w:rsidP="004D38F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7" w:history="1">
        <w:proofErr w:type="spellStart"/>
        <w:r w:rsidR="00502865" w:rsidRPr="003F0B16">
          <w:rPr>
            <w:rStyle w:val="Hyperlink"/>
            <w:rFonts w:ascii="Arial" w:hAnsi="Arial" w:cs="Arial"/>
            <w:sz w:val="20"/>
            <w:szCs w:val="20"/>
            <w:lang w:val="en-US"/>
          </w:rPr>
          <w:t>DOK_Donor_Eligibility_Criteria_Blood_Stem_Cell_Donation_I</w:t>
        </w:r>
        <w:proofErr w:type="spellEnd"/>
      </w:hyperlink>
    </w:p>
    <w:p w14:paraId="3DB4AD9C" w14:textId="77777777" w:rsidR="004D38F7" w:rsidRPr="003F0B16" w:rsidRDefault="004D38F7" w:rsidP="004D38F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0AA5F76" w14:textId="77777777" w:rsidR="007C1089" w:rsidRPr="003F0B16" w:rsidRDefault="007C1089" w:rsidP="007C1089">
      <w:pPr>
        <w:spacing w:after="180" w:line="240" w:lineRule="auto"/>
        <w:ind w:left="851" w:hanging="851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itternetztabelle1hell"/>
        <w:tblW w:w="0" w:type="auto"/>
        <w:tblInd w:w="108" w:type="dxa"/>
        <w:tblLook w:val="04A0" w:firstRow="1" w:lastRow="0" w:firstColumn="1" w:lastColumn="0" w:noHBand="0" w:noVBand="1"/>
      </w:tblPr>
      <w:tblGrid>
        <w:gridCol w:w="3317"/>
        <w:gridCol w:w="3420"/>
        <w:gridCol w:w="3421"/>
        <w:gridCol w:w="3420"/>
      </w:tblGrid>
      <w:tr w:rsidR="007C1089" w:rsidRPr="004D38F7" w14:paraId="1A385825" w14:textId="77777777" w:rsidTr="004D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  <w:vAlign w:val="center"/>
          </w:tcPr>
          <w:p w14:paraId="531D349E" w14:textId="77777777" w:rsidR="007C1089" w:rsidRPr="003F0B16" w:rsidRDefault="007C1089" w:rsidP="004D38F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Durata del soggiorno in zona malarica</w:t>
            </w:r>
          </w:p>
        </w:tc>
        <w:tc>
          <w:tcPr>
            <w:tcW w:w="3420" w:type="dxa"/>
            <w:vAlign w:val="center"/>
          </w:tcPr>
          <w:p w14:paraId="227869E4" w14:textId="77777777" w:rsidR="007C1089" w:rsidRPr="000A10BC" w:rsidRDefault="007C1089" w:rsidP="004D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Momento del soggiorno</w:t>
            </w:r>
          </w:p>
        </w:tc>
        <w:tc>
          <w:tcPr>
            <w:tcW w:w="3421" w:type="dxa"/>
            <w:vAlign w:val="center"/>
          </w:tcPr>
          <w:p w14:paraId="0083172A" w14:textId="77777777" w:rsidR="007C1089" w:rsidRPr="000A10BC" w:rsidRDefault="007C1089" w:rsidP="004D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Procedura</w:t>
            </w:r>
          </w:p>
        </w:tc>
        <w:tc>
          <w:tcPr>
            <w:tcW w:w="3420" w:type="dxa"/>
            <w:vAlign w:val="center"/>
          </w:tcPr>
          <w:p w14:paraId="401C56BD" w14:textId="77777777" w:rsidR="007C1089" w:rsidRPr="003F0B16" w:rsidRDefault="007C1089" w:rsidP="004D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In caso di febbre / sintomi durante / dopo il soggiorno</w:t>
            </w:r>
          </w:p>
        </w:tc>
      </w:tr>
      <w:tr w:rsidR="007C1089" w:rsidRPr="004D38F7" w14:paraId="0F55B251" w14:textId="77777777" w:rsidTr="004D38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  <w:vAlign w:val="center"/>
          </w:tcPr>
          <w:p w14:paraId="7E9A4D51" w14:textId="77777777" w:rsidR="007C1089" w:rsidRPr="003F0B16" w:rsidRDefault="007C1089" w:rsidP="004D38F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b w:val="0"/>
                <w:bCs w:val="0"/>
                <w:sz w:val="20"/>
                <w:szCs w:val="20"/>
                <w:lang w:val="it-IT"/>
              </w:rPr>
              <w:t>Soggiorno di breve durata (meno di 6 mesi)</w:t>
            </w:r>
          </w:p>
        </w:tc>
        <w:tc>
          <w:tcPr>
            <w:tcW w:w="3420" w:type="dxa"/>
            <w:vAlign w:val="center"/>
          </w:tcPr>
          <w:p w14:paraId="00952061" w14:textId="77777777" w:rsidR="007C1089" w:rsidRPr="000A10BC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Negli ultimi 12 mesi</w:t>
            </w:r>
          </w:p>
        </w:tc>
        <w:tc>
          <w:tcPr>
            <w:tcW w:w="3421" w:type="dxa"/>
            <w:vAlign w:val="center"/>
          </w:tcPr>
          <w:p w14:paraId="7407D7C4" w14:textId="4359F021" w:rsidR="007C1089" w:rsidRPr="003F0B16" w:rsidRDefault="00502865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CIT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3/4 mesi e test per la malaria al momento del MC</w:t>
            </w:r>
          </w:p>
        </w:tc>
        <w:tc>
          <w:tcPr>
            <w:tcW w:w="3420" w:type="dxa"/>
            <w:vAlign w:val="center"/>
          </w:tcPr>
          <w:p w14:paraId="6BED72B0" w14:textId="4775A499" w:rsidR="007C1089" w:rsidRPr="003F0B16" w:rsidRDefault="00502865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CIT di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3/4 mesi e test per la malaria a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moment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del CT </w:t>
            </w:r>
            <w:r w:rsidR="007C1089" w:rsidRPr="003F0B1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e </w:t>
            </w:r>
            <w:r w:rsidR="007C1089" w:rsidRPr="003F0B16">
              <w:rPr>
                <w:rFonts w:ascii="Arial" w:hAnsi="Arial" w:cs="Arial"/>
                <w:sz w:val="20"/>
                <w:szCs w:val="20"/>
                <w:lang w:val="it-IT"/>
              </w:rPr>
              <w:t>del MC</w:t>
            </w:r>
          </w:p>
        </w:tc>
      </w:tr>
      <w:tr w:rsidR="007C1089" w:rsidRPr="000A10BC" w14:paraId="304C4374" w14:textId="77777777" w:rsidTr="004D38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  <w:tcBorders>
              <w:bottom w:val="single" w:sz="12" w:space="0" w:color="666666" w:themeColor="text1" w:themeTint="99"/>
            </w:tcBorders>
            <w:vAlign w:val="center"/>
          </w:tcPr>
          <w:p w14:paraId="65A681F3" w14:textId="77777777" w:rsidR="007C1089" w:rsidRPr="003F0B16" w:rsidRDefault="007C1089" w:rsidP="004D38F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b w:val="0"/>
                <w:bCs w:val="0"/>
                <w:sz w:val="20"/>
                <w:szCs w:val="20"/>
                <w:lang w:val="it-IT"/>
              </w:rPr>
              <w:t>Soggiorno di breve durata (meno di 6 mesi)</w:t>
            </w:r>
          </w:p>
        </w:tc>
        <w:tc>
          <w:tcPr>
            <w:tcW w:w="3420" w:type="dxa"/>
            <w:tcBorders>
              <w:bottom w:val="single" w:sz="12" w:space="0" w:color="666666" w:themeColor="text1" w:themeTint="99"/>
            </w:tcBorders>
            <w:vAlign w:val="center"/>
          </w:tcPr>
          <w:p w14:paraId="3FD42DC8" w14:textId="77777777" w:rsidR="007C1089" w:rsidRPr="000A10BC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Da più di 12 mesi</w:t>
            </w:r>
          </w:p>
        </w:tc>
        <w:tc>
          <w:tcPr>
            <w:tcW w:w="3421" w:type="dxa"/>
            <w:tcBorders>
              <w:bottom w:val="single" w:sz="12" w:space="0" w:color="666666" w:themeColor="text1" w:themeTint="99"/>
            </w:tcBorders>
            <w:vAlign w:val="center"/>
          </w:tcPr>
          <w:p w14:paraId="49ED17B7" w14:textId="77777777" w:rsidR="007C1089" w:rsidRPr="000A10BC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Nessuna misura</w:t>
            </w:r>
          </w:p>
        </w:tc>
        <w:tc>
          <w:tcPr>
            <w:tcW w:w="3420" w:type="dxa"/>
            <w:tcBorders>
              <w:bottom w:val="single" w:sz="12" w:space="0" w:color="666666" w:themeColor="text1" w:themeTint="99"/>
            </w:tcBorders>
            <w:vAlign w:val="center"/>
          </w:tcPr>
          <w:p w14:paraId="27B39AF4" w14:textId="77777777" w:rsidR="007C1089" w:rsidRPr="000A10BC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10BC">
              <w:rPr>
                <w:rFonts w:ascii="Arial" w:hAnsi="Arial" w:cs="Arial"/>
                <w:sz w:val="20"/>
                <w:szCs w:val="20"/>
              </w:rPr>
              <w:t>Nessuna misura</w:t>
            </w:r>
          </w:p>
        </w:tc>
      </w:tr>
      <w:tr w:rsidR="007C1089" w:rsidRPr="004D38F7" w14:paraId="2A785E87" w14:textId="77777777" w:rsidTr="004D38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  <w:tcBorders>
              <w:top w:val="single" w:sz="12" w:space="0" w:color="666666" w:themeColor="text1" w:themeTint="99"/>
            </w:tcBorders>
            <w:vAlign w:val="center"/>
          </w:tcPr>
          <w:p w14:paraId="6C8C9CF2" w14:textId="77777777" w:rsidR="007C1089" w:rsidRPr="003F0B16" w:rsidRDefault="007C1089" w:rsidP="004D38F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b w:val="0"/>
                <w:bCs w:val="0"/>
                <w:sz w:val="20"/>
                <w:szCs w:val="20"/>
                <w:lang w:val="it-IT"/>
              </w:rPr>
              <w:t>Soggiorno di lunga durata (più di 6 mesi consecutivi)</w:t>
            </w:r>
          </w:p>
        </w:tc>
        <w:tc>
          <w:tcPr>
            <w:tcW w:w="3420" w:type="dxa"/>
            <w:tcBorders>
              <w:top w:val="single" w:sz="12" w:space="0" w:color="666666" w:themeColor="text1" w:themeTint="99"/>
            </w:tcBorders>
            <w:vAlign w:val="center"/>
          </w:tcPr>
          <w:p w14:paraId="696DD36B" w14:textId="77777777" w:rsidR="007C1089" w:rsidRPr="003F0B16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In qualsiasi momento della vita</w:t>
            </w:r>
          </w:p>
        </w:tc>
        <w:tc>
          <w:tcPr>
            <w:tcW w:w="3421" w:type="dxa"/>
            <w:tcBorders>
              <w:top w:val="single" w:sz="12" w:space="0" w:color="666666" w:themeColor="text1" w:themeTint="99"/>
            </w:tcBorders>
            <w:vAlign w:val="center"/>
          </w:tcPr>
          <w:p w14:paraId="3554921A" w14:textId="6CF7D486" w:rsidR="007C1089" w:rsidRPr="003F0B16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Test per la malaria a</w:t>
            </w:r>
            <w:r w:rsidR="00502865"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moment</w:t>
            </w:r>
            <w:r w:rsidR="00502865"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della TC e della MC</w:t>
            </w:r>
          </w:p>
        </w:tc>
        <w:tc>
          <w:tcPr>
            <w:tcW w:w="3420" w:type="dxa"/>
            <w:tcBorders>
              <w:top w:val="single" w:sz="12" w:space="0" w:color="666666" w:themeColor="text1" w:themeTint="99"/>
            </w:tcBorders>
            <w:vAlign w:val="center"/>
          </w:tcPr>
          <w:p w14:paraId="0875CE4F" w14:textId="24D5FB08" w:rsidR="007C1089" w:rsidRPr="003F0B16" w:rsidRDefault="007C1089" w:rsidP="004D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>Test per la malaria a</w:t>
            </w:r>
            <w:r w:rsidR="00502865"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moment</w:t>
            </w:r>
            <w:r w:rsidR="00502865" w:rsidRPr="003F0B16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3F0B16">
              <w:rPr>
                <w:rFonts w:ascii="Arial" w:hAnsi="Arial" w:cs="Arial"/>
                <w:sz w:val="20"/>
                <w:szCs w:val="20"/>
                <w:lang w:val="it-IT"/>
              </w:rPr>
              <w:t xml:space="preserve"> del CT e del MC</w:t>
            </w:r>
          </w:p>
        </w:tc>
      </w:tr>
    </w:tbl>
    <w:p w14:paraId="66CF32DD" w14:textId="77777777" w:rsidR="007C1089" w:rsidRPr="003F0B16" w:rsidRDefault="007C1089" w:rsidP="007C1089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  <w:lang w:val="it-IT"/>
        </w:rPr>
      </w:pPr>
    </w:p>
    <w:p w14:paraId="35DF2F9D" w14:textId="77777777" w:rsidR="007C1089" w:rsidRPr="003F0B16" w:rsidRDefault="007C1089" w:rsidP="007C1089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  <w:lang w:val="it-IT"/>
        </w:rPr>
      </w:pPr>
    </w:p>
    <w:p w14:paraId="4E326005" w14:textId="66F8BF3B" w:rsidR="007C1089" w:rsidRPr="003F0B16" w:rsidRDefault="007C1089" w:rsidP="007C1089">
      <w:pPr>
        <w:rPr>
          <w:lang w:val="it-IT"/>
        </w:rPr>
      </w:pPr>
      <w:r w:rsidRPr="003F0B16">
        <w:rPr>
          <w:rFonts w:asciiTheme="minorBidi" w:hAnsiTheme="minorBidi"/>
          <w:sz w:val="20"/>
          <w:szCs w:val="20"/>
          <w:lang w:val="it-IT"/>
        </w:rPr>
        <w:t xml:space="preserve">Se il donatore o la donatrice ha </w:t>
      </w:r>
      <w:r w:rsidRPr="003F0B16">
        <w:rPr>
          <w:rFonts w:asciiTheme="minorBidi" w:hAnsiTheme="minorBidi"/>
          <w:b/>
          <w:bCs/>
          <w:sz w:val="20"/>
          <w:szCs w:val="20"/>
          <w:lang w:val="it-IT"/>
        </w:rPr>
        <w:t>avuto la malaria</w:t>
      </w:r>
      <w:r w:rsidRPr="003F0B16">
        <w:rPr>
          <w:rFonts w:asciiTheme="minorBidi" w:hAnsiTheme="minorBidi"/>
          <w:sz w:val="20"/>
          <w:szCs w:val="20"/>
          <w:lang w:val="it-IT"/>
        </w:rPr>
        <w:t xml:space="preserve">, si applicano </w:t>
      </w:r>
      <w:r w:rsidR="00A93C9E" w:rsidRPr="003F0B16">
        <w:rPr>
          <w:rFonts w:asciiTheme="minorBidi" w:hAnsiTheme="minorBidi"/>
          <w:sz w:val="20"/>
          <w:szCs w:val="20"/>
          <w:lang w:val="it-IT"/>
        </w:rPr>
        <w:t>controindicazioni temporanee</w:t>
      </w:r>
      <w:r w:rsidRPr="003F0B16">
        <w:rPr>
          <w:rFonts w:asciiTheme="minorBidi" w:hAnsiTheme="minorBidi"/>
          <w:sz w:val="20"/>
          <w:szCs w:val="20"/>
          <w:lang w:val="it-IT"/>
        </w:rPr>
        <w:t xml:space="preserve"> significativamente più lungh</w:t>
      </w:r>
      <w:r w:rsidR="00A93C9E" w:rsidRPr="003F0B16">
        <w:rPr>
          <w:rFonts w:asciiTheme="minorBidi" w:hAnsiTheme="minorBidi"/>
          <w:sz w:val="20"/>
          <w:szCs w:val="20"/>
          <w:lang w:val="it-IT"/>
        </w:rPr>
        <w:t>e</w:t>
      </w:r>
      <w:r w:rsidRPr="003F0B16">
        <w:rPr>
          <w:rFonts w:asciiTheme="minorBidi" w:hAnsiTheme="minorBidi"/>
          <w:sz w:val="20"/>
          <w:szCs w:val="20"/>
          <w:lang w:val="it-IT"/>
        </w:rPr>
        <w:t>: vedi</w:t>
      </w:r>
      <w:bookmarkStart w:id="0" w:name="_Hlk230859072"/>
      <w:r>
        <w:rPr>
          <w:rFonts w:asciiTheme="minorBidi" w:hAnsiTheme="minorBidi"/>
          <w:sz w:val="20"/>
          <w:szCs w:val="20"/>
        </w:rPr>
        <w:fldChar w:fldCharType="begin"/>
      </w:r>
      <w:r w:rsidRPr="003F0B16">
        <w:rPr>
          <w:rFonts w:asciiTheme="minorBidi" w:hAnsiTheme="minorBidi"/>
          <w:sz w:val="20"/>
          <w:szCs w:val="20"/>
          <w:lang w:val="it-IT"/>
        </w:rPr>
        <w:instrText xml:space="preserve"> HYPERLINK "https://vorschriften.blutstammzellspende.ch/de/downloads" </w:instrText>
      </w:r>
      <w:r>
        <w:rPr>
          <w:rFonts w:asciiTheme="minorBidi" w:hAnsiTheme="minorBidi"/>
          <w:sz w:val="20"/>
          <w:szCs w:val="20"/>
        </w:rPr>
        <w:fldChar w:fldCharType="separate"/>
      </w:r>
      <w:r w:rsidRPr="003F0B16">
        <w:rPr>
          <w:rStyle w:val="Hyperlink"/>
          <w:rFonts w:asciiTheme="minorBidi" w:hAnsiTheme="minorBidi"/>
          <w:sz w:val="20"/>
          <w:szCs w:val="20"/>
          <w:lang w:val="it-IT"/>
        </w:rPr>
        <w:t xml:space="preserve"> </w:t>
      </w:r>
      <w:bookmarkEnd w:id="0"/>
      <w:r w:rsidR="00A93C9E">
        <w:fldChar w:fldCharType="begin"/>
      </w:r>
      <w:r w:rsidR="00A93C9E" w:rsidRPr="003F0B16">
        <w:rPr>
          <w:lang w:val="it-IT"/>
        </w:rPr>
        <w:instrText>HYPERLINK "https://vorschriften.blutstammzellspende.ch/it/downloads"</w:instrText>
      </w:r>
      <w:r w:rsidR="00A93C9E">
        <w:fldChar w:fldCharType="separate"/>
      </w:r>
      <w:r w:rsidR="00A93C9E" w:rsidRPr="003F0B16">
        <w:rPr>
          <w:rStyle w:val="Hyperlink"/>
          <w:rFonts w:ascii="Arial" w:hAnsi="Arial" w:cs="Arial"/>
          <w:sz w:val="20"/>
          <w:szCs w:val="20"/>
          <w:lang w:val="it-IT"/>
        </w:rPr>
        <w:t>DOK_Donor_Eligibility_Criteria_Blood_Stem_Cell_Donation_I</w:t>
      </w:r>
      <w:r w:rsidR="00A93C9E">
        <w:rPr>
          <w:rStyle w:val="Hyperlink"/>
          <w:rFonts w:ascii="Arial" w:hAnsi="Arial" w:cs="Arial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fldChar w:fldCharType="end"/>
      </w:r>
    </w:p>
    <w:p w14:paraId="5EDF4A2D" w14:textId="304876A3" w:rsidR="005F14DC" w:rsidRPr="003F0B16" w:rsidRDefault="00977B5B" w:rsidP="007C1089">
      <w:pPr>
        <w:rPr>
          <w:lang w:val="it-IT"/>
        </w:rPr>
      </w:pPr>
      <w:r w:rsidRPr="003F0B16">
        <w:rPr>
          <w:lang w:val="it-IT"/>
        </w:rPr>
        <w:t xml:space="preserve"> </w:t>
      </w:r>
    </w:p>
    <w:sectPr w:rsidR="005F14DC" w:rsidRPr="003F0B16" w:rsidSect="003F0B16">
      <w:headerReference w:type="default" r:id="rId8"/>
      <w:footerReference w:type="default" r:id="rId9"/>
      <w:pgSz w:w="16838" w:h="11906" w:orient="landscape"/>
      <w:pgMar w:top="1418" w:right="1950" w:bottom="1077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5CA3" w14:textId="77777777" w:rsidR="004447F9" w:rsidRDefault="004447F9" w:rsidP="00AC0A09">
      <w:pPr>
        <w:spacing w:after="0" w:line="240" w:lineRule="auto"/>
      </w:pPr>
      <w:r>
        <w:separator/>
      </w:r>
    </w:p>
  </w:endnote>
  <w:endnote w:type="continuationSeparator" w:id="0">
    <w:p w14:paraId="3E571710" w14:textId="77777777" w:rsidR="004447F9" w:rsidRDefault="004447F9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3892" w:type="dxa"/>
      <w:tblInd w:w="28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10064"/>
      <w:gridCol w:w="1134"/>
      <w:gridCol w:w="1843"/>
    </w:tblGrid>
    <w:tr w:rsidR="00C81FC7" w:rsidRPr="00991B40" w14:paraId="74B8C453" w14:textId="77777777" w:rsidTr="003F0B16">
      <w:tc>
        <w:tcPr>
          <w:tcW w:w="851" w:type="dxa"/>
        </w:tcPr>
        <w:p w14:paraId="0AE21E49" w14:textId="77777777" w:rsidR="00C81FC7" w:rsidRPr="00991B40" w:rsidRDefault="00C81FC7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C81FC7">
            <w:rPr>
              <w:rFonts w:ascii="Arial" w:hAnsi="Arial" w:cs="Arial"/>
              <w:sz w:val="16"/>
              <w:szCs w:val="16"/>
              <w:lang w:val="en-US"/>
            </w:rPr>
            <w:t>1409</w:t>
          </w:r>
        </w:p>
      </w:tc>
      <w:tc>
        <w:tcPr>
          <w:tcW w:w="10064" w:type="dxa"/>
        </w:tcPr>
        <w:p w14:paraId="1FB07DB6" w14:textId="77777777" w:rsidR="00C81FC7" w:rsidRPr="00991B40" w:rsidRDefault="00C81FC7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DOK_Procedure_Malaria_CT_MC_I</w:t>
          </w:r>
        </w:p>
      </w:tc>
      <w:tc>
        <w:tcPr>
          <w:tcW w:w="1134" w:type="dxa"/>
        </w:tcPr>
        <w:p w14:paraId="50D36284" w14:textId="4B442619" w:rsidR="00C81FC7" w:rsidRPr="00991B40" w:rsidRDefault="00C81FC7" w:rsidP="008505D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0802F9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1843" w:type="dxa"/>
          <w:vAlign w:val="center"/>
        </w:tcPr>
        <w:p w14:paraId="58775305" w14:textId="1824CB3E" w:rsidR="00C81FC7" w:rsidRPr="00991B40" w:rsidRDefault="00C81FC7" w:rsidP="00C81FC7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14.</w:t>
          </w:r>
          <w:r w:rsidR="000802F9">
            <w:rPr>
              <w:rFonts w:ascii="Arial" w:hAnsi="Arial" w:cs="Arial"/>
              <w:sz w:val="16"/>
              <w:szCs w:val="16"/>
            </w:rPr>
            <w:t>08</w:t>
          </w:r>
          <w:r>
            <w:rPr>
              <w:rFonts w:ascii="Arial" w:hAnsi="Arial" w:cs="Arial"/>
              <w:sz w:val="16"/>
              <w:szCs w:val="16"/>
            </w:rPr>
            <w:t>.202</w:t>
          </w:r>
          <w:r w:rsidR="000802F9"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CD2C1F" w:rsidRPr="00991B40" w14:paraId="01F21D80" w14:textId="77777777" w:rsidTr="003F0B16">
      <w:trPr>
        <w:trHeight w:val="91"/>
      </w:trPr>
      <w:tc>
        <w:tcPr>
          <w:tcW w:w="13892" w:type="dxa"/>
          <w:gridSpan w:val="4"/>
          <w:vAlign w:val="center"/>
        </w:tcPr>
        <w:p w14:paraId="6F50985D" w14:textId="77777777" w:rsidR="00CD2C1F" w:rsidRPr="00991B40" w:rsidRDefault="00CD2C1F" w:rsidP="00CD2C1F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2434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2434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06278C3" w14:textId="77777777" w:rsidR="00910F2D" w:rsidRPr="00910F2D" w:rsidRDefault="00910F2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89C6" w14:textId="77777777" w:rsidR="004447F9" w:rsidRDefault="004447F9" w:rsidP="00AC0A09">
      <w:pPr>
        <w:spacing w:after="0" w:line="240" w:lineRule="auto"/>
      </w:pPr>
      <w:r>
        <w:separator/>
      </w:r>
    </w:p>
  </w:footnote>
  <w:footnote w:type="continuationSeparator" w:id="0">
    <w:p w14:paraId="6EC4F5D1" w14:textId="77777777" w:rsidR="004447F9" w:rsidRDefault="004447F9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D290" w14:textId="683A8AF2" w:rsidR="00871DED" w:rsidRDefault="00871DED" w:rsidP="00871DED">
    <w:pPr>
      <w:pStyle w:val="Kopfzeile"/>
    </w:pPr>
  </w:p>
  <w:p w14:paraId="28F1636C" w14:textId="77777777" w:rsidR="003F0B16" w:rsidRDefault="003F0B16" w:rsidP="00871DED">
    <w:pPr>
      <w:pStyle w:val="Kopfzeile"/>
    </w:pPr>
  </w:p>
  <w:tbl>
    <w:tblPr>
      <w:tblStyle w:val="Tabellenraster"/>
      <w:tblW w:w="14005" w:type="dxa"/>
      <w:tblLook w:val="04A0" w:firstRow="1" w:lastRow="0" w:firstColumn="1" w:lastColumn="0" w:noHBand="0" w:noVBand="1"/>
    </w:tblPr>
    <w:tblGrid>
      <w:gridCol w:w="6805"/>
      <w:gridCol w:w="7200"/>
    </w:tblGrid>
    <w:tr w:rsidR="003F0B16" w14:paraId="2AA4D160" w14:textId="77777777" w:rsidTr="003F0B16">
      <w:tc>
        <w:tcPr>
          <w:tcW w:w="6805" w:type="dxa"/>
          <w:tcBorders>
            <w:top w:val="nil"/>
            <w:left w:val="nil"/>
            <w:bottom w:val="nil"/>
            <w:right w:val="nil"/>
          </w:tcBorders>
        </w:tcPr>
        <w:p w14:paraId="60B287C3" w14:textId="358FE787" w:rsidR="003F0B16" w:rsidRDefault="003F0B16" w:rsidP="00871DED">
          <w:pPr>
            <w:pStyle w:val="Kopfzeile"/>
          </w:pPr>
          <w:r w:rsidRPr="00984758">
            <w:rPr>
              <w:noProof/>
              <w:lang w:eastAsia="de-CH"/>
            </w:rPr>
            <w:drawing>
              <wp:inline distT="0" distB="0" distL="0" distR="0" wp14:anchorId="6CB1FA09" wp14:editId="02D21CDD">
                <wp:extent cx="1803400" cy="897255"/>
                <wp:effectExtent l="0" t="0" r="6350" b="0"/>
                <wp:docPr id="2" name="Grafik 2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69" b="14602"/>
                        <a:stretch/>
                      </pic:blipFill>
                      <pic:spPr bwMode="auto">
                        <a:xfrm>
                          <a:off x="0" y="0"/>
                          <a:ext cx="1804875" cy="89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01E0B9F7" w14:textId="7DA7B25F" w:rsidR="003F0B16" w:rsidRDefault="003F0B16" w:rsidP="00871DED">
          <w:pPr>
            <w:pStyle w:val="Kopfzeile"/>
          </w:pPr>
          <w:r w:rsidRPr="00984758">
            <w:rPr>
              <w:noProof/>
              <w:lang w:eastAsia="de-CH"/>
            </w:rPr>
            <w:drawing>
              <wp:anchor distT="0" distB="0" distL="114300" distR="114300" simplePos="0" relativeHeight="251657216" behindDoc="1" locked="0" layoutInCell="1" allowOverlap="1" wp14:anchorId="2572EF2F" wp14:editId="38068A98">
                <wp:simplePos x="0" y="0"/>
                <wp:positionH relativeFrom="column">
                  <wp:posOffset>3180715</wp:posOffset>
                </wp:positionH>
                <wp:positionV relativeFrom="paragraph">
                  <wp:posOffset>-4445</wp:posOffset>
                </wp:positionV>
                <wp:extent cx="1320800" cy="88011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185" y="21039"/>
                    <wp:lineTo x="21185" y="0"/>
                    <wp:lineTo x="0" y="0"/>
                  </wp:wrapPolygon>
                </wp:wrapTight>
                <wp:docPr id="1" name="Grafik 1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49" r="16294" b="16193"/>
                        <a:stretch/>
                      </pic:blipFill>
                      <pic:spPr bwMode="auto">
                        <a:xfrm>
                          <a:off x="0" y="0"/>
                          <a:ext cx="132080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44E76F5A" w14:textId="77777777" w:rsidR="003F0B16" w:rsidRDefault="003F0B16" w:rsidP="003F0B16"/>
        <w:p w14:paraId="3C0F1BA8" w14:textId="254AE2B1" w:rsidR="003F0B16" w:rsidRPr="003F0B16" w:rsidRDefault="003F0B16" w:rsidP="003F0B16">
          <w:pPr>
            <w:jc w:val="right"/>
          </w:pPr>
        </w:p>
      </w:tc>
    </w:tr>
  </w:tbl>
  <w:p w14:paraId="5685A0FF" w14:textId="22840AC3" w:rsidR="00CD2C1F" w:rsidRDefault="00CD2C1F" w:rsidP="00871D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E4C"/>
    <w:multiLevelType w:val="hybridMultilevel"/>
    <w:tmpl w:val="259E7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81A"/>
    <w:multiLevelType w:val="hybridMultilevel"/>
    <w:tmpl w:val="C972A362"/>
    <w:lvl w:ilvl="0" w:tplc="0807000F">
      <w:start w:val="1"/>
      <w:numFmt w:val="decimal"/>
      <w:lvlText w:val="%1."/>
      <w:lvlJc w:val="left"/>
      <w:pPr>
        <w:ind w:left="1755" w:hanging="360"/>
      </w:pPr>
    </w:lvl>
    <w:lvl w:ilvl="1" w:tplc="08070019" w:tentative="1">
      <w:start w:val="1"/>
      <w:numFmt w:val="lowerLetter"/>
      <w:lvlText w:val="%2."/>
      <w:lvlJc w:val="left"/>
      <w:pPr>
        <w:ind w:left="2475" w:hanging="360"/>
      </w:pPr>
    </w:lvl>
    <w:lvl w:ilvl="2" w:tplc="0807001B" w:tentative="1">
      <w:start w:val="1"/>
      <w:numFmt w:val="lowerRoman"/>
      <w:lvlText w:val="%3."/>
      <w:lvlJc w:val="right"/>
      <w:pPr>
        <w:ind w:left="3195" w:hanging="180"/>
      </w:pPr>
    </w:lvl>
    <w:lvl w:ilvl="3" w:tplc="0807000F" w:tentative="1">
      <w:start w:val="1"/>
      <w:numFmt w:val="decimal"/>
      <w:lvlText w:val="%4."/>
      <w:lvlJc w:val="left"/>
      <w:pPr>
        <w:ind w:left="3915" w:hanging="360"/>
      </w:pPr>
    </w:lvl>
    <w:lvl w:ilvl="4" w:tplc="08070019" w:tentative="1">
      <w:start w:val="1"/>
      <w:numFmt w:val="lowerLetter"/>
      <w:lvlText w:val="%5."/>
      <w:lvlJc w:val="left"/>
      <w:pPr>
        <w:ind w:left="4635" w:hanging="360"/>
      </w:pPr>
    </w:lvl>
    <w:lvl w:ilvl="5" w:tplc="0807001B" w:tentative="1">
      <w:start w:val="1"/>
      <w:numFmt w:val="lowerRoman"/>
      <w:lvlText w:val="%6."/>
      <w:lvlJc w:val="right"/>
      <w:pPr>
        <w:ind w:left="5355" w:hanging="180"/>
      </w:pPr>
    </w:lvl>
    <w:lvl w:ilvl="6" w:tplc="0807000F" w:tentative="1">
      <w:start w:val="1"/>
      <w:numFmt w:val="decimal"/>
      <w:lvlText w:val="%7."/>
      <w:lvlJc w:val="left"/>
      <w:pPr>
        <w:ind w:left="6075" w:hanging="360"/>
      </w:pPr>
    </w:lvl>
    <w:lvl w:ilvl="7" w:tplc="08070019" w:tentative="1">
      <w:start w:val="1"/>
      <w:numFmt w:val="lowerLetter"/>
      <w:lvlText w:val="%8."/>
      <w:lvlJc w:val="left"/>
      <w:pPr>
        <w:ind w:left="6795" w:hanging="360"/>
      </w:pPr>
    </w:lvl>
    <w:lvl w:ilvl="8" w:tplc="0807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47781ADE"/>
    <w:multiLevelType w:val="hybridMultilevel"/>
    <w:tmpl w:val="CCAA15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5643"/>
    <w:multiLevelType w:val="hybridMultilevel"/>
    <w:tmpl w:val="0A98A3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44766"/>
    <w:multiLevelType w:val="hybridMultilevel"/>
    <w:tmpl w:val="BAD86EA6"/>
    <w:lvl w:ilvl="0" w:tplc="597C6546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10" w:hanging="360"/>
      </w:pPr>
    </w:lvl>
    <w:lvl w:ilvl="2" w:tplc="0807001B" w:tentative="1">
      <w:start w:val="1"/>
      <w:numFmt w:val="lowerRoman"/>
      <w:lvlText w:val="%3."/>
      <w:lvlJc w:val="right"/>
      <w:pPr>
        <w:ind w:left="3930" w:hanging="180"/>
      </w:pPr>
    </w:lvl>
    <w:lvl w:ilvl="3" w:tplc="0807000F" w:tentative="1">
      <w:start w:val="1"/>
      <w:numFmt w:val="decimal"/>
      <w:lvlText w:val="%4."/>
      <w:lvlJc w:val="left"/>
      <w:pPr>
        <w:ind w:left="4650" w:hanging="360"/>
      </w:pPr>
    </w:lvl>
    <w:lvl w:ilvl="4" w:tplc="08070019" w:tentative="1">
      <w:start w:val="1"/>
      <w:numFmt w:val="lowerLetter"/>
      <w:lvlText w:val="%5."/>
      <w:lvlJc w:val="left"/>
      <w:pPr>
        <w:ind w:left="5370" w:hanging="360"/>
      </w:pPr>
    </w:lvl>
    <w:lvl w:ilvl="5" w:tplc="0807001B" w:tentative="1">
      <w:start w:val="1"/>
      <w:numFmt w:val="lowerRoman"/>
      <w:lvlText w:val="%6."/>
      <w:lvlJc w:val="right"/>
      <w:pPr>
        <w:ind w:left="6090" w:hanging="180"/>
      </w:pPr>
    </w:lvl>
    <w:lvl w:ilvl="6" w:tplc="0807000F" w:tentative="1">
      <w:start w:val="1"/>
      <w:numFmt w:val="decimal"/>
      <w:lvlText w:val="%7."/>
      <w:lvlJc w:val="left"/>
      <w:pPr>
        <w:ind w:left="6810" w:hanging="360"/>
      </w:pPr>
    </w:lvl>
    <w:lvl w:ilvl="7" w:tplc="08070019" w:tentative="1">
      <w:start w:val="1"/>
      <w:numFmt w:val="lowerLetter"/>
      <w:lvlText w:val="%8."/>
      <w:lvlJc w:val="left"/>
      <w:pPr>
        <w:ind w:left="7530" w:hanging="360"/>
      </w:pPr>
    </w:lvl>
    <w:lvl w:ilvl="8" w:tplc="08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2669DE"/>
    <w:multiLevelType w:val="hybridMultilevel"/>
    <w:tmpl w:val="4BE60E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E05D7"/>
    <w:multiLevelType w:val="hybridMultilevel"/>
    <w:tmpl w:val="693C933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43856"/>
    <w:multiLevelType w:val="hybridMultilevel"/>
    <w:tmpl w:val="E576602A"/>
    <w:lvl w:ilvl="0" w:tplc="08070011">
      <w:start w:val="1"/>
      <w:numFmt w:val="decimal"/>
      <w:lvlText w:val="%1)"/>
      <w:lvlJc w:val="left"/>
      <w:pPr>
        <w:ind w:left="1776" w:hanging="360"/>
      </w:p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09"/>
    <w:rsid w:val="00031B61"/>
    <w:rsid w:val="00036EB8"/>
    <w:rsid w:val="00047B07"/>
    <w:rsid w:val="0005149E"/>
    <w:rsid w:val="00063AB1"/>
    <w:rsid w:val="000802F9"/>
    <w:rsid w:val="00084A0D"/>
    <w:rsid w:val="000B2FDE"/>
    <w:rsid w:val="000C6978"/>
    <w:rsid w:val="000E3DDE"/>
    <w:rsid w:val="0011716B"/>
    <w:rsid w:val="00144CAF"/>
    <w:rsid w:val="001652B0"/>
    <w:rsid w:val="0017259E"/>
    <w:rsid w:val="0017651E"/>
    <w:rsid w:val="001A31D2"/>
    <w:rsid w:val="00224346"/>
    <w:rsid w:val="00252ADA"/>
    <w:rsid w:val="002566D1"/>
    <w:rsid w:val="00264206"/>
    <w:rsid w:val="002706DD"/>
    <w:rsid w:val="00272DFE"/>
    <w:rsid w:val="002A0BB4"/>
    <w:rsid w:val="002A0ECC"/>
    <w:rsid w:val="002C3C5D"/>
    <w:rsid w:val="002E13E8"/>
    <w:rsid w:val="002E45A0"/>
    <w:rsid w:val="00361468"/>
    <w:rsid w:val="00373200"/>
    <w:rsid w:val="0038369D"/>
    <w:rsid w:val="003C21B8"/>
    <w:rsid w:val="003C3984"/>
    <w:rsid w:val="003F0B16"/>
    <w:rsid w:val="003F219B"/>
    <w:rsid w:val="003F47AF"/>
    <w:rsid w:val="00432F25"/>
    <w:rsid w:val="004447F9"/>
    <w:rsid w:val="00451A72"/>
    <w:rsid w:val="004C74BA"/>
    <w:rsid w:val="004D38F7"/>
    <w:rsid w:val="00502865"/>
    <w:rsid w:val="00504F44"/>
    <w:rsid w:val="0053600C"/>
    <w:rsid w:val="005638E2"/>
    <w:rsid w:val="0057599B"/>
    <w:rsid w:val="00590C8B"/>
    <w:rsid w:val="0059614A"/>
    <w:rsid w:val="00596E9D"/>
    <w:rsid w:val="005A4F63"/>
    <w:rsid w:val="005F14DC"/>
    <w:rsid w:val="00621C1F"/>
    <w:rsid w:val="006343E8"/>
    <w:rsid w:val="006471BC"/>
    <w:rsid w:val="00653779"/>
    <w:rsid w:val="00671DEF"/>
    <w:rsid w:val="006B16B1"/>
    <w:rsid w:val="006C1235"/>
    <w:rsid w:val="006C456B"/>
    <w:rsid w:val="00721735"/>
    <w:rsid w:val="00742A99"/>
    <w:rsid w:val="0078668D"/>
    <w:rsid w:val="00794350"/>
    <w:rsid w:val="007C1089"/>
    <w:rsid w:val="007F4C02"/>
    <w:rsid w:val="0081144D"/>
    <w:rsid w:val="00833844"/>
    <w:rsid w:val="008426DA"/>
    <w:rsid w:val="00850264"/>
    <w:rsid w:val="00871DED"/>
    <w:rsid w:val="008778C1"/>
    <w:rsid w:val="00901506"/>
    <w:rsid w:val="00910F2D"/>
    <w:rsid w:val="009153C0"/>
    <w:rsid w:val="0093736B"/>
    <w:rsid w:val="0096451F"/>
    <w:rsid w:val="00977B5B"/>
    <w:rsid w:val="009B5D22"/>
    <w:rsid w:val="009F454F"/>
    <w:rsid w:val="00A179CC"/>
    <w:rsid w:val="00A67AA9"/>
    <w:rsid w:val="00A93C9E"/>
    <w:rsid w:val="00A95EF2"/>
    <w:rsid w:val="00AA5B4B"/>
    <w:rsid w:val="00AB12BF"/>
    <w:rsid w:val="00AC0A09"/>
    <w:rsid w:val="00AE7B14"/>
    <w:rsid w:val="00AF3A0F"/>
    <w:rsid w:val="00B1222F"/>
    <w:rsid w:val="00B319EA"/>
    <w:rsid w:val="00B45EBF"/>
    <w:rsid w:val="00B650AE"/>
    <w:rsid w:val="00BB01E6"/>
    <w:rsid w:val="00BD7931"/>
    <w:rsid w:val="00C0133E"/>
    <w:rsid w:val="00C348E4"/>
    <w:rsid w:val="00C57EAA"/>
    <w:rsid w:val="00C71AA6"/>
    <w:rsid w:val="00C81FC7"/>
    <w:rsid w:val="00C8251C"/>
    <w:rsid w:val="00CD2C1F"/>
    <w:rsid w:val="00CE3CF8"/>
    <w:rsid w:val="00D142D4"/>
    <w:rsid w:val="00D327F3"/>
    <w:rsid w:val="00D50EFE"/>
    <w:rsid w:val="00D65EEE"/>
    <w:rsid w:val="00D71106"/>
    <w:rsid w:val="00DB5462"/>
    <w:rsid w:val="00DF1DE0"/>
    <w:rsid w:val="00E13659"/>
    <w:rsid w:val="00E42560"/>
    <w:rsid w:val="00E52483"/>
    <w:rsid w:val="00EA6E63"/>
    <w:rsid w:val="00EB4851"/>
    <w:rsid w:val="00EE776A"/>
    <w:rsid w:val="00F37F6C"/>
    <w:rsid w:val="00F7605E"/>
    <w:rsid w:val="00F82316"/>
    <w:rsid w:val="00F87D7A"/>
    <w:rsid w:val="00F967BE"/>
    <w:rsid w:val="00FA334E"/>
    <w:rsid w:val="00FC63DA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C0C994"/>
  <w15:docId w15:val="{28E82289-7AA0-4699-8816-82B015B5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A09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C348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1089"/>
    <w:rPr>
      <w:color w:val="0000FF" w:themeColor="hyperlink"/>
      <w:u w:val="single"/>
    </w:rPr>
  </w:style>
  <w:style w:type="table" w:styleId="Gitternetztabelle1hellAkzent5">
    <w:name w:val="Grid Table 1 Light Accent 5"/>
    <w:basedOn w:val="NormaleTabelle"/>
    <w:uiPriority w:val="46"/>
    <w:rsid w:val="007C1089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3F0B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orschriften.blutstammzellspende.ch/it/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Tabitha Bucher</cp:lastModifiedBy>
  <cp:revision>40</cp:revision>
  <cp:lastPrinted>2016-05-04T06:10:00Z</cp:lastPrinted>
  <dcterms:created xsi:type="dcterms:W3CDTF">2016-03-22T11:05:00Z</dcterms:created>
  <dcterms:modified xsi:type="dcterms:W3CDTF">2026-06-02T08:21:00Z</dcterms:modified>
</cp:coreProperties>
</file>