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FE09F" w14:textId="77777777" w:rsidR="004A0F20" w:rsidRDefault="004A0F20" w:rsidP="004A0F20">
      <w:pPr>
        <w:rPr>
          <w:lang w:val="de-CH"/>
        </w:rPr>
      </w:pPr>
    </w:p>
    <w:p w14:paraId="0A223064" w14:textId="266E53B4" w:rsidR="00A46CCD" w:rsidRPr="00A46CCD" w:rsidRDefault="00A46CCD" w:rsidP="00A46CCD">
      <w:pPr>
        <w:pStyle w:val="berschrift1"/>
        <w:numPr>
          <w:ilvl w:val="0"/>
          <w:numId w:val="0"/>
        </w:numPr>
        <w:ind w:left="851" w:hanging="851"/>
        <w:rPr>
          <w:sz w:val="28"/>
          <w:lang w:val="it-IT"/>
        </w:rPr>
      </w:pPr>
      <w:r w:rsidRPr="00A46CCD">
        <w:rPr>
          <w:sz w:val="28"/>
          <w:lang w:val="it-IT"/>
        </w:rPr>
        <w:t xml:space="preserve">Checklist </w:t>
      </w:r>
      <w:r w:rsidRPr="00A46CCD">
        <w:rPr>
          <w:rFonts w:cs="Arial"/>
          <w:sz w:val="28"/>
        </w:rPr>
        <w:t>Informa</w:t>
      </w:r>
      <w:r w:rsidR="00A051AA">
        <w:rPr>
          <w:rFonts w:cs="Arial"/>
          <w:sz w:val="28"/>
        </w:rPr>
        <w:t>tion</w:t>
      </w:r>
      <w:r w:rsidRPr="00A46CCD">
        <w:rPr>
          <w:rFonts w:cs="Arial"/>
          <w:sz w:val="28"/>
        </w:rPr>
        <w:t xml:space="preserve"> – test di compatibilità</w:t>
      </w:r>
    </w:p>
    <w:p w14:paraId="37392820" w14:textId="6411637A" w:rsidR="005A1488" w:rsidRPr="005B0BC0" w:rsidRDefault="005A1488" w:rsidP="005A1488">
      <w:pPr>
        <w:pStyle w:val="berschrift1"/>
        <w:rPr>
          <w:lang w:val="it-IT"/>
        </w:rPr>
      </w:pPr>
      <w:r w:rsidRPr="005B0BC0">
        <w:rPr>
          <w:lang w:val="it-IT"/>
        </w:rPr>
        <w:t>Informazioni e domande ai donatori</w:t>
      </w:r>
    </w:p>
    <w:p w14:paraId="26C530D6" w14:textId="77777777" w:rsidR="005A1488" w:rsidRPr="005B0BC0" w:rsidRDefault="005A1488" w:rsidP="005A1488">
      <w:pPr>
        <w:pStyle w:val="berschrift2"/>
        <w:rPr>
          <w:lang w:val="it-IT"/>
        </w:rPr>
      </w:pPr>
      <w:r w:rsidRPr="005B0BC0">
        <w:rPr>
          <w:lang w:val="it-IT"/>
        </w:rPr>
        <w:t>Contatto telefonico</w:t>
      </w:r>
    </w:p>
    <w:p w14:paraId="08DD6781" w14:textId="4D233A80" w:rsidR="00A46CCD" w:rsidRPr="00A46CCD" w:rsidRDefault="00A46CCD" w:rsidP="00A46CCD">
      <w:pPr>
        <w:pStyle w:val="SBSCAufzaehlung"/>
        <w:numPr>
          <w:ilvl w:val="0"/>
          <w:numId w:val="0"/>
        </w:numPr>
        <w:spacing w:before="60"/>
        <w:ind w:left="360"/>
        <w:rPr>
          <w:szCs w:val="24"/>
          <w:lang w:val="it-IT"/>
        </w:rPr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7B1C">
        <w:rPr>
          <w:b/>
          <w:bCs/>
          <w:sz w:val="28"/>
          <w:lang w:val="en-GB"/>
        </w:rPr>
        <w:instrText xml:space="preserve"> FORMCHECKBOX </w:instrText>
      </w:r>
      <w:r w:rsidR="002121B2">
        <w:rPr>
          <w:b/>
          <w:bCs/>
          <w:sz w:val="28"/>
          <w:lang w:val="en-GB"/>
        </w:rPr>
      </w:r>
      <w:r w:rsidR="002121B2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>
        <w:rPr>
          <w:b/>
          <w:bCs/>
          <w:sz w:val="28"/>
          <w:lang w:val="en-GB"/>
        </w:rPr>
        <w:t xml:space="preserve"> </w:t>
      </w:r>
      <w:r w:rsidRPr="00A46CCD">
        <w:rPr>
          <w:szCs w:val="24"/>
          <w:lang w:val="it-IT"/>
        </w:rPr>
        <w:t>Disponibilità alla donazione</w:t>
      </w:r>
    </w:p>
    <w:p w14:paraId="30D87D88" w14:textId="49D4D6C1" w:rsidR="00A46CCD" w:rsidRPr="00A46CCD" w:rsidRDefault="00A46CCD" w:rsidP="00A46CCD">
      <w:pPr>
        <w:pStyle w:val="SBSCAufzaehlung"/>
        <w:numPr>
          <w:ilvl w:val="0"/>
          <w:numId w:val="0"/>
        </w:numPr>
        <w:spacing w:before="60"/>
        <w:ind w:left="360"/>
        <w:rPr>
          <w:b/>
          <w:bCs/>
          <w:sz w:val="28"/>
          <w:lang w:val="en-GB"/>
        </w:rPr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6CCD">
        <w:rPr>
          <w:b/>
          <w:bCs/>
          <w:sz w:val="28"/>
          <w:lang w:val="en-GB"/>
        </w:rPr>
        <w:instrText xml:space="preserve"> FORMCHECKBOX </w:instrText>
      </w:r>
      <w:r w:rsidR="002121B2">
        <w:rPr>
          <w:b/>
          <w:bCs/>
          <w:sz w:val="28"/>
          <w:lang w:val="en-GB"/>
        </w:rPr>
      </w:r>
      <w:r w:rsidR="002121B2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 w:rsidRPr="00A46CCD">
        <w:rPr>
          <w:b/>
          <w:bCs/>
          <w:sz w:val="28"/>
          <w:lang w:val="en-GB"/>
        </w:rPr>
        <w:t xml:space="preserve"> </w:t>
      </w:r>
      <w:r w:rsidRPr="00A46CCD">
        <w:rPr>
          <w:szCs w:val="24"/>
          <w:lang w:val="it-IT"/>
        </w:rPr>
        <w:t>Gravidanza</w:t>
      </w:r>
    </w:p>
    <w:p w14:paraId="1B7443B8" w14:textId="77777777" w:rsidR="00A46CCD" w:rsidRPr="00A46CCD" w:rsidRDefault="00A46CCD" w:rsidP="00A46CCD">
      <w:pPr>
        <w:pStyle w:val="SBSCAufzaehlung"/>
        <w:numPr>
          <w:ilvl w:val="0"/>
          <w:numId w:val="0"/>
        </w:numPr>
        <w:spacing w:before="60"/>
        <w:ind w:left="709" w:hanging="349"/>
        <w:rPr>
          <w:lang w:val="fr-FR"/>
        </w:rPr>
      </w:pPr>
      <w:r w:rsidRPr="00A46CCD">
        <w:rPr>
          <w:sz w:val="28"/>
          <w:szCs w:val="24"/>
          <w:lang w:val="fr-FR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6CCD">
        <w:rPr>
          <w:sz w:val="28"/>
          <w:szCs w:val="24"/>
          <w:lang w:val="fr-FR"/>
        </w:rPr>
        <w:instrText xml:space="preserve"> FORMCHECKBOX </w:instrText>
      </w:r>
      <w:r w:rsidR="002121B2">
        <w:rPr>
          <w:sz w:val="28"/>
          <w:szCs w:val="24"/>
          <w:lang w:val="fr-FR"/>
        </w:rPr>
      </w:r>
      <w:r w:rsidR="002121B2">
        <w:rPr>
          <w:sz w:val="28"/>
          <w:szCs w:val="24"/>
          <w:lang w:val="fr-FR"/>
        </w:rPr>
        <w:fldChar w:fldCharType="separate"/>
      </w:r>
      <w:r w:rsidRPr="00A46CCD">
        <w:rPr>
          <w:sz w:val="28"/>
          <w:szCs w:val="24"/>
          <w:lang w:val="fr-FR"/>
        </w:rPr>
        <w:fldChar w:fldCharType="end"/>
      </w:r>
      <w:r w:rsidRPr="00A46CCD">
        <w:rPr>
          <w:sz w:val="28"/>
          <w:szCs w:val="24"/>
          <w:lang w:val="fr-FR"/>
        </w:rPr>
        <w:t xml:space="preserve"> </w:t>
      </w:r>
      <w:r w:rsidRPr="00A46CCD">
        <w:rPr>
          <w:lang w:val="fr-FR"/>
        </w:rPr>
        <w:t xml:space="preserve">Malattie recenti ecc. </w:t>
      </w:r>
      <w:proofErr w:type="gramStart"/>
      <w:r w:rsidRPr="00A46CCD">
        <w:rPr>
          <w:lang w:val="fr-FR"/>
        </w:rPr>
        <w:t>che</w:t>
      </w:r>
      <w:proofErr w:type="gramEnd"/>
      <w:r w:rsidRPr="00A46CCD">
        <w:rPr>
          <w:lang w:val="fr-FR"/>
        </w:rPr>
        <w:t xml:space="preserve"> potrebbero da subito escludere la possibilità di una donazione</w:t>
      </w:r>
    </w:p>
    <w:p w14:paraId="5944E945" w14:textId="77777777" w:rsidR="005A1488" w:rsidRPr="005B0BC0" w:rsidRDefault="005A1488" w:rsidP="005A1488">
      <w:pPr>
        <w:rPr>
          <w:lang w:val="it-IT"/>
        </w:rPr>
      </w:pPr>
    </w:p>
    <w:p w14:paraId="43B5E69D" w14:textId="77777777" w:rsidR="005A1488" w:rsidRPr="005B0BC0" w:rsidRDefault="005A1488" w:rsidP="005A1488">
      <w:pPr>
        <w:pStyle w:val="berschrift2"/>
        <w:rPr>
          <w:lang w:val="it-IT"/>
        </w:rPr>
      </w:pPr>
      <w:r w:rsidRPr="005B0BC0">
        <w:rPr>
          <w:lang w:val="it-IT"/>
        </w:rPr>
        <w:t>Visita presso il SRTS</w:t>
      </w:r>
    </w:p>
    <w:p w14:paraId="345CFA1D" w14:textId="6D3E3B3D" w:rsidR="005A1488" w:rsidRDefault="005A1488" w:rsidP="005A1488">
      <w:pPr>
        <w:pStyle w:val="berschrift3"/>
        <w:rPr>
          <w:rFonts w:eastAsia="Times New Roman" w:cs="Times New Roman"/>
          <w:lang w:val="it-IT"/>
        </w:rPr>
      </w:pPr>
      <w:r w:rsidRPr="005B0BC0">
        <w:rPr>
          <w:rFonts w:eastAsia="Times New Roman" w:cs="Times New Roman"/>
          <w:lang w:val="it-IT"/>
        </w:rPr>
        <w:t>Prima del prelievo di sangue</w:t>
      </w:r>
    </w:p>
    <w:p w14:paraId="03988AE6" w14:textId="1CF2E047" w:rsidR="00A46CCD" w:rsidRPr="00A46CCD" w:rsidRDefault="00A46CCD" w:rsidP="00A46CCD">
      <w:pPr>
        <w:pStyle w:val="SBSCAufzaehlung"/>
        <w:numPr>
          <w:ilvl w:val="0"/>
          <w:numId w:val="0"/>
        </w:numPr>
        <w:spacing w:before="60"/>
        <w:ind w:left="360"/>
        <w:rPr>
          <w:b/>
          <w:bCs/>
          <w:sz w:val="28"/>
          <w:lang w:val="en-GB"/>
        </w:rPr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6CCD">
        <w:rPr>
          <w:b/>
          <w:bCs/>
          <w:sz w:val="28"/>
          <w:lang w:val="en-GB"/>
        </w:rPr>
        <w:instrText xml:space="preserve"> FORMCHECKBOX </w:instrText>
      </w:r>
      <w:r w:rsidR="002121B2">
        <w:rPr>
          <w:b/>
          <w:bCs/>
          <w:sz w:val="28"/>
          <w:lang w:val="en-GB"/>
        </w:rPr>
      </w:r>
      <w:r w:rsidR="002121B2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 w:rsidRPr="00A46CCD">
        <w:rPr>
          <w:b/>
          <w:bCs/>
          <w:sz w:val="28"/>
          <w:lang w:val="en-GB"/>
        </w:rPr>
        <w:t xml:space="preserve"> </w:t>
      </w:r>
      <w:r w:rsidRPr="00A46CCD">
        <w:rPr>
          <w:lang w:val="fr-FR"/>
        </w:rPr>
        <w:t>Disponibilità alla donazione</w:t>
      </w:r>
    </w:p>
    <w:p w14:paraId="0E154C36" w14:textId="3BC8AF1E" w:rsidR="00A46CCD" w:rsidRPr="00A46CCD" w:rsidRDefault="00A46CCD" w:rsidP="00A46CCD">
      <w:pPr>
        <w:pStyle w:val="SBSCAufzaehlung"/>
        <w:numPr>
          <w:ilvl w:val="0"/>
          <w:numId w:val="0"/>
        </w:numPr>
        <w:spacing w:before="60"/>
        <w:ind w:left="360"/>
        <w:rPr>
          <w:lang w:val="fr-FR"/>
        </w:rPr>
      </w:pPr>
      <w:r w:rsidRPr="00A46CCD">
        <w:rPr>
          <w:sz w:val="28"/>
          <w:szCs w:val="24"/>
          <w:lang w:val="fr-FR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6CCD">
        <w:rPr>
          <w:sz w:val="28"/>
          <w:szCs w:val="24"/>
          <w:lang w:val="fr-FR"/>
        </w:rPr>
        <w:instrText xml:space="preserve"> FORMCHECKBOX </w:instrText>
      </w:r>
      <w:r w:rsidR="002121B2">
        <w:rPr>
          <w:sz w:val="28"/>
          <w:szCs w:val="24"/>
          <w:lang w:val="fr-FR"/>
        </w:rPr>
      </w:r>
      <w:r w:rsidR="002121B2">
        <w:rPr>
          <w:sz w:val="28"/>
          <w:szCs w:val="24"/>
          <w:lang w:val="fr-FR"/>
        </w:rPr>
        <w:fldChar w:fldCharType="separate"/>
      </w:r>
      <w:r w:rsidRPr="00A46CCD">
        <w:rPr>
          <w:sz w:val="28"/>
          <w:szCs w:val="24"/>
          <w:lang w:val="fr-FR"/>
        </w:rPr>
        <w:fldChar w:fldCharType="end"/>
      </w:r>
      <w:r w:rsidRPr="00A46CCD">
        <w:rPr>
          <w:lang w:val="fr-FR"/>
        </w:rPr>
        <w:t xml:space="preserve"> Informazioni secondo POL_004</w:t>
      </w:r>
    </w:p>
    <w:p w14:paraId="62195F00" w14:textId="3F59D5F3" w:rsidR="00A46CCD" w:rsidRPr="00A46CCD" w:rsidRDefault="00A46CCD" w:rsidP="00A46CCD">
      <w:pPr>
        <w:pStyle w:val="SBSCAufzaehlung"/>
        <w:numPr>
          <w:ilvl w:val="0"/>
          <w:numId w:val="0"/>
        </w:numPr>
        <w:spacing w:before="60"/>
        <w:ind w:left="360"/>
        <w:rPr>
          <w:lang w:val="fr-FR"/>
        </w:rPr>
      </w:pPr>
      <w:r w:rsidRPr="00A46CCD">
        <w:rPr>
          <w:sz w:val="28"/>
          <w:szCs w:val="24"/>
          <w:lang w:val="fr-FR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6CCD">
        <w:rPr>
          <w:sz w:val="28"/>
          <w:szCs w:val="24"/>
          <w:lang w:val="fr-FR"/>
        </w:rPr>
        <w:instrText xml:space="preserve"> FORMCHECKBOX </w:instrText>
      </w:r>
      <w:r w:rsidR="002121B2">
        <w:rPr>
          <w:sz w:val="28"/>
          <w:szCs w:val="24"/>
          <w:lang w:val="fr-FR"/>
        </w:rPr>
      </w:r>
      <w:r w:rsidR="002121B2">
        <w:rPr>
          <w:sz w:val="28"/>
          <w:szCs w:val="24"/>
          <w:lang w:val="fr-FR"/>
        </w:rPr>
        <w:fldChar w:fldCharType="separate"/>
      </w:r>
      <w:r w:rsidRPr="00A46CCD">
        <w:rPr>
          <w:sz w:val="28"/>
          <w:szCs w:val="24"/>
          <w:lang w:val="fr-FR"/>
        </w:rPr>
        <w:fldChar w:fldCharType="end"/>
      </w:r>
      <w:r w:rsidRPr="00A46CCD">
        <w:rPr>
          <w:lang w:val="fr-FR"/>
        </w:rPr>
        <w:t xml:space="preserve"> Discutere dei viaggi programmati all’estero</w:t>
      </w:r>
    </w:p>
    <w:p w14:paraId="7910AC12" w14:textId="77777777" w:rsidR="00A46CCD" w:rsidRPr="00A46CCD" w:rsidRDefault="00A46CCD" w:rsidP="00A46CCD">
      <w:pPr>
        <w:pStyle w:val="SBSCAufzaehlung"/>
        <w:numPr>
          <w:ilvl w:val="0"/>
          <w:numId w:val="0"/>
        </w:numPr>
        <w:spacing w:before="60"/>
        <w:ind w:left="360"/>
        <w:rPr>
          <w:lang w:val="fr-FR"/>
        </w:rPr>
      </w:pPr>
      <w:r w:rsidRPr="00A46CCD">
        <w:rPr>
          <w:sz w:val="28"/>
          <w:szCs w:val="24"/>
          <w:lang w:val="fr-FR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6CCD">
        <w:rPr>
          <w:sz w:val="28"/>
          <w:szCs w:val="24"/>
          <w:lang w:val="fr-FR"/>
        </w:rPr>
        <w:instrText xml:space="preserve"> FORMCHECKBOX </w:instrText>
      </w:r>
      <w:r w:rsidR="002121B2">
        <w:rPr>
          <w:sz w:val="28"/>
          <w:szCs w:val="24"/>
          <w:lang w:val="fr-FR"/>
        </w:rPr>
      </w:r>
      <w:r w:rsidR="002121B2">
        <w:rPr>
          <w:sz w:val="28"/>
          <w:szCs w:val="24"/>
          <w:lang w:val="fr-FR"/>
        </w:rPr>
        <w:fldChar w:fldCharType="separate"/>
      </w:r>
      <w:r w:rsidRPr="00A46CCD">
        <w:rPr>
          <w:sz w:val="28"/>
          <w:szCs w:val="24"/>
          <w:lang w:val="fr-FR"/>
        </w:rPr>
        <w:fldChar w:fldCharType="end"/>
      </w:r>
      <w:r w:rsidRPr="00A46CCD">
        <w:rPr>
          <w:lang w:val="fr-FR"/>
        </w:rPr>
        <w:t xml:space="preserve"> Discutere delle operazioni programmate</w:t>
      </w:r>
    </w:p>
    <w:p w14:paraId="2D43383D" w14:textId="77777777" w:rsidR="005A1488" w:rsidRPr="005B0BC0" w:rsidRDefault="005A1488" w:rsidP="005A1488">
      <w:pPr>
        <w:tabs>
          <w:tab w:val="left" w:pos="720"/>
        </w:tabs>
        <w:rPr>
          <w:lang w:val="it-IT"/>
        </w:rPr>
      </w:pPr>
    </w:p>
    <w:p w14:paraId="06D14392" w14:textId="274880CE" w:rsidR="005A1488" w:rsidRDefault="005A1488" w:rsidP="005A1488">
      <w:pPr>
        <w:pStyle w:val="berschrift3"/>
        <w:rPr>
          <w:rFonts w:eastAsia="Times New Roman" w:cs="Times New Roman"/>
          <w:lang w:val="it-IT"/>
        </w:rPr>
      </w:pPr>
      <w:r w:rsidRPr="005B0BC0">
        <w:rPr>
          <w:rFonts w:eastAsia="Times New Roman" w:cs="Times New Roman"/>
          <w:lang w:val="it-IT"/>
        </w:rPr>
        <w:t>Dopo il prelievo di sangue</w:t>
      </w:r>
    </w:p>
    <w:p w14:paraId="314F71EE" w14:textId="0367C0DB" w:rsidR="00A46CCD" w:rsidRDefault="00A46CCD" w:rsidP="00A46CCD">
      <w:pPr>
        <w:pStyle w:val="SBSCAufzaehlung"/>
        <w:numPr>
          <w:ilvl w:val="0"/>
          <w:numId w:val="0"/>
        </w:numPr>
        <w:spacing w:before="60"/>
        <w:ind w:left="360"/>
        <w:rPr>
          <w:lang w:val="fr-FR"/>
        </w:rPr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6CCD">
        <w:rPr>
          <w:b/>
          <w:bCs/>
          <w:sz w:val="28"/>
          <w:lang w:val="fr-CH"/>
        </w:rPr>
        <w:instrText xml:space="preserve"> FORMCHECKBOX </w:instrText>
      </w:r>
      <w:r w:rsidR="002121B2">
        <w:rPr>
          <w:b/>
          <w:bCs/>
          <w:sz w:val="28"/>
          <w:lang w:val="en-GB"/>
        </w:rPr>
      </w:r>
      <w:r w:rsidR="002121B2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 w:rsidRPr="00A46CCD">
        <w:rPr>
          <w:b/>
          <w:bCs/>
          <w:sz w:val="28"/>
          <w:lang w:val="fr-CH"/>
        </w:rPr>
        <w:t xml:space="preserve"> </w:t>
      </w:r>
      <w:r>
        <w:rPr>
          <w:lang w:val="fr-FR"/>
        </w:rPr>
        <w:t>Continuare normalmente la propria vita</w:t>
      </w:r>
    </w:p>
    <w:p w14:paraId="4FD27EB8" w14:textId="77E235C6" w:rsidR="00A46CCD" w:rsidRPr="00A46CCD" w:rsidRDefault="00A46CCD" w:rsidP="00A46CCD">
      <w:pPr>
        <w:pStyle w:val="SBSCAufzaehlung"/>
        <w:numPr>
          <w:ilvl w:val="0"/>
          <w:numId w:val="0"/>
        </w:numPr>
        <w:spacing w:before="60"/>
        <w:ind w:left="360"/>
        <w:rPr>
          <w:b/>
          <w:bCs/>
          <w:sz w:val="28"/>
          <w:lang w:val="en-GB"/>
        </w:rPr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6CCD">
        <w:rPr>
          <w:b/>
          <w:bCs/>
          <w:sz w:val="28"/>
          <w:lang w:val="en-GB"/>
        </w:rPr>
        <w:instrText xml:space="preserve"> FORMCHECKBOX </w:instrText>
      </w:r>
      <w:r w:rsidR="002121B2">
        <w:rPr>
          <w:b/>
          <w:bCs/>
          <w:sz w:val="28"/>
          <w:lang w:val="en-GB"/>
        </w:rPr>
      </w:r>
      <w:r w:rsidR="002121B2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 w:rsidRPr="00A46CCD">
        <w:rPr>
          <w:b/>
          <w:bCs/>
          <w:sz w:val="28"/>
          <w:lang w:val="en-GB"/>
        </w:rPr>
        <w:t xml:space="preserve"> </w:t>
      </w:r>
      <w:r w:rsidRPr="00A46CCD">
        <w:rPr>
          <w:lang w:val="fr-FR"/>
        </w:rPr>
        <w:t>I risultati vengono comunicati entro 3 mesi</w:t>
      </w:r>
    </w:p>
    <w:p w14:paraId="636691FC" w14:textId="77777777" w:rsidR="00A46CCD" w:rsidRPr="00A46CCD" w:rsidRDefault="00A46CCD" w:rsidP="00A46CCD">
      <w:pPr>
        <w:pStyle w:val="SBSCAufzaehlung"/>
        <w:numPr>
          <w:ilvl w:val="0"/>
          <w:numId w:val="0"/>
        </w:numPr>
        <w:spacing w:before="60"/>
        <w:ind w:left="360"/>
        <w:rPr>
          <w:b/>
          <w:bCs/>
          <w:sz w:val="28"/>
          <w:lang w:val="en-GB"/>
        </w:rPr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6CCD">
        <w:rPr>
          <w:b/>
          <w:bCs/>
          <w:sz w:val="28"/>
          <w:lang w:val="en-GB"/>
        </w:rPr>
        <w:instrText xml:space="preserve"> FORMCHECKBOX </w:instrText>
      </w:r>
      <w:r w:rsidR="002121B2">
        <w:rPr>
          <w:b/>
          <w:bCs/>
          <w:sz w:val="28"/>
          <w:lang w:val="en-GB"/>
        </w:rPr>
      </w:r>
      <w:r w:rsidR="002121B2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 w:rsidRPr="00A46CCD">
        <w:rPr>
          <w:b/>
          <w:bCs/>
          <w:sz w:val="28"/>
          <w:lang w:val="en-GB"/>
        </w:rPr>
        <w:t xml:space="preserve"> </w:t>
      </w:r>
      <w:r w:rsidRPr="00A46CCD">
        <w:rPr>
          <w:lang w:val="fr-FR"/>
        </w:rPr>
        <w:t>Nessuna donazione di sangue in questo arco di tempo</w:t>
      </w:r>
    </w:p>
    <w:p w14:paraId="595428B7" w14:textId="70FB686E" w:rsidR="00A46CCD" w:rsidRPr="00E95F98" w:rsidRDefault="00A46CCD" w:rsidP="00A46CCD">
      <w:pPr>
        <w:pStyle w:val="SBSCAufzaehlung"/>
        <w:numPr>
          <w:ilvl w:val="0"/>
          <w:numId w:val="0"/>
        </w:numPr>
        <w:spacing w:before="60"/>
        <w:ind w:left="709" w:hanging="349"/>
        <w:rPr>
          <w:lang w:val="fr-FR"/>
        </w:rPr>
      </w:pPr>
    </w:p>
    <w:p w14:paraId="4C469013" w14:textId="77777777" w:rsidR="00317F6A" w:rsidRPr="006E5D81" w:rsidRDefault="00317F6A" w:rsidP="00447F4F"/>
    <w:sectPr w:rsidR="00317F6A" w:rsidRPr="006E5D81" w:rsidSect="001119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418" w:header="510" w:footer="510" w:gutter="0"/>
      <w:paperSrc w:first="1284" w:other="1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84BBC" w14:textId="77777777" w:rsidR="002121B2" w:rsidRDefault="002121B2" w:rsidP="005E1668">
      <w:r>
        <w:separator/>
      </w:r>
    </w:p>
  </w:endnote>
  <w:endnote w:type="continuationSeparator" w:id="0">
    <w:p w14:paraId="61B60B8C" w14:textId="77777777" w:rsidR="002121B2" w:rsidRDefault="002121B2" w:rsidP="005E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0752" w14:textId="77777777" w:rsidR="00F8407E" w:rsidRPr="00071C68" w:rsidRDefault="00F54386" w:rsidP="00991B63">
    <w:pPr>
      <w:pStyle w:val="Fuzeile"/>
      <w:tabs>
        <w:tab w:val="clear" w:pos="9026"/>
        <w:tab w:val="right" w:pos="9360"/>
      </w:tabs>
      <w:rPr>
        <w:rFonts w:cs="Arial"/>
        <w:sz w:val="16"/>
        <w:lang w:val="en-GB"/>
      </w:rPr>
    </w:pPr>
    <w:r>
      <w:rPr>
        <w:rFonts w:cs="Arial"/>
        <w:sz w:val="16"/>
      </w:rPr>
      <w:fldChar w:fldCharType="begin"/>
    </w:r>
    <w:r w:rsidRPr="00602C63">
      <w:rPr>
        <w:rFonts w:cs="Arial"/>
        <w:sz w:val="16"/>
        <w:lang w:val="en-US"/>
      </w:rPr>
      <w:instrText xml:space="preserve"> FILENAME   \* MERGEFORMAT </w:instrText>
    </w:r>
    <w:r>
      <w:rPr>
        <w:rFonts w:cs="Arial"/>
        <w:sz w:val="16"/>
      </w:rPr>
      <w:fldChar w:fldCharType="separate"/>
    </w:r>
    <w:r w:rsidR="00563259">
      <w:rPr>
        <w:rFonts w:cs="Arial"/>
        <w:noProof/>
        <w:sz w:val="16"/>
        <w:lang w:val="en-US"/>
      </w:rPr>
      <w:t>CKL_241_Info_Confirmatory_Typing_I.docx</w:t>
    </w:r>
    <w:r>
      <w:rPr>
        <w:rFonts w:cs="Arial"/>
        <w:sz w:val="16"/>
      </w:rPr>
      <w:fldChar w:fldCharType="end"/>
    </w:r>
    <w:r w:rsidRPr="00602C63">
      <w:rPr>
        <w:rFonts w:cs="Arial"/>
        <w:sz w:val="16"/>
        <w:lang w:val="en-US"/>
      </w:rPr>
      <w:t xml:space="preserve"> </w:t>
    </w:r>
    <w:r>
      <w:rPr>
        <w:rFonts w:cs="Arial"/>
        <w:sz w:val="16"/>
        <w:lang w:val="en-US"/>
      </w:rPr>
      <w:t>01.03.2012</w:t>
    </w:r>
    <w:r w:rsidR="00F8407E">
      <w:rPr>
        <w:rFonts w:cs="Arial"/>
        <w:sz w:val="16"/>
        <w:lang w:val="en-GB"/>
      </w:rPr>
      <w:tab/>
    </w:r>
    <w:r w:rsidR="00F8407E">
      <w:rPr>
        <w:rFonts w:cs="Arial"/>
        <w:sz w:val="16"/>
        <w:lang w:val="en-GB"/>
      </w:rPr>
      <w:tab/>
    </w:r>
    <w:r w:rsidR="00F8407E">
      <w:rPr>
        <w:rStyle w:val="Seitenzahl"/>
        <w:rFonts w:cs="Arial"/>
        <w:sz w:val="16"/>
      </w:rPr>
      <w:fldChar w:fldCharType="begin"/>
    </w:r>
    <w:r w:rsidR="00F8407E">
      <w:rPr>
        <w:rStyle w:val="Seitenzahl"/>
        <w:rFonts w:cs="Arial"/>
        <w:sz w:val="16"/>
        <w:lang w:val="en-GB"/>
      </w:rPr>
      <w:instrText xml:space="preserve"> PAGE </w:instrText>
    </w:r>
    <w:r w:rsidR="00F8407E">
      <w:rPr>
        <w:rStyle w:val="Seitenzahl"/>
        <w:rFonts w:cs="Arial"/>
        <w:sz w:val="16"/>
      </w:rPr>
      <w:fldChar w:fldCharType="separate"/>
    </w:r>
    <w:r w:rsidR="00A727E1">
      <w:rPr>
        <w:rStyle w:val="Seitenzahl"/>
        <w:rFonts w:cs="Arial"/>
        <w:noProof/>
        <w:sz w:val="16"/>
        <w:lang w:val="en-GB"/>
      </w:rPr>
      <w:t>2</w:t>
    </w:r>
    <w:r w:rsidR="00F8407E">
      <w:rPr>
        <w:rStyle w:val="Seitenzahl"/>
        <w:rFonts w:cs="Arial"/>
        <w:sz w:val="16"/>
      </w:rPr>
      <w:fldChar w:fldCharType="end"/>
    </w:r>
    <w:r w:rsidR="00F8407E">
      <w:rPr>
        <w:rStyle w:val="Seitenzahl"/>
        <w:rFonts w:cs="Arial"/>
        <w:sz w:val="16"/>
        <w:lang w:val="en-GB"/>
      </w:rPr>
      <w:t xml:space="preserve"> / </w:t>
    </w:r>
    <w:r w:rsidR="00F8407E">
      <w:rPr>
        <w:rStyle w:val="Seitenzahl"/>
        <w:rFonts w:cs="Arial"/>
        <w:sz w:val="16"/>
      </w:rPr>
      <w:fldChar w:fldCharType="begin"/>
    </w:r>
    <w:r w:rsidR="00F8407E">
      <w:rPr>
        <w:rStyle w:val="Seitenzahl"/>
        <w:rFonts w:cs="Arial"/>
        <w:sz w:val="16"/>
        <w:lang w:val="en-GB"/>
      </w:rPr>
      <w:instrText xml:space="preserve"> NUMPAGES </w:instrText>
    </w:r>
    <w:r w:rsidR="00F8407E">
      <w:rPr>
        <w:rStyle w:val="Seitenzahl"/>
        <w:rFonts w:cs="Arial"/>
        <w:sz w:val="16"/>
      </w:rPr>
      <w:fldChar w:fldCharType="separate"/>
    </w:r>
    <w:r w:rsidR="00563259">
      <w:rPr>
        <w:rStyle w:val="Seitenzahl"/>
        <w:rFonts w:cs="Arial"/>
        <w:noProof/>
        <w:sz w:val="16"/>
        <w:lang w:val="en-GB"/>
      </w:rPr>
      <w:t>1</w:t>
    </w:r>
    <w:r w:rsidR="00F8407E">
      <w:rPr>
        <w:rStyle w:val="Seitenzahl"/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5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953"/>
      <w:gridCol w:w="1418"/>
      <w:gridCol w:w="1701"/>
    </w:tblGrid>
    <w:tr w:rsidR="00A46CCD" w14:paraId="3D7111B6" w14:textId="77777777" w:rsidTr="005B0BF7"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3635860" w14:textId="0C1A5836" w:rsidR="00A46CCD" w:rsidRPr="0056641B" w:rsidRDefault="00A46CCD" w:rsidP="00A46CCD">
          <w:pPr>
            <w:tabs>
              <w:tab w:val="left" w:pos="5130"/>
            </w:tabs>
            <w:jc w:val="both"/>
            <w:rPr>
              <w:rFonts w:cs="Arial"/>
              <w:sz w:val="16"/>
              <w:szCs w:val="16"/>
            </w:rPr>
          </w:pPr>
          <w:r w:rsidRPr="0056641B">
            <w:rPr>
              <w:rFonts w:cs="Arial"/>
              <w:b/>
              <w:sz w:val="16"/>
              <w:szCs w:val="16"/>
            </w:rPr>
            <w:t xml:space="preserve">Nr: </w:t>
          </w:r>
          <w:r>
            <w:rPr>
              <w:rFonts w:cs="Arial"/>
              <w:sz w:val="16"/>
              <w:szCs w:val="16"/>
            </w:rPr>
            <w:t>1380</w:t>
          </w:r>
        </w:p>
      </w:tc>
      <w:tc>
        <w:tcPr>
          <w:tcW w:w="59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425109" w14:textId="42C8A85F" w:rsidR="00A46CCD" w:rsidRPr="0056641B" w:rsidRDefault="00A46CCD" w:rsidP="00A46CCD">
          <w:pPr>
            <w:tabs>
              <w:tab w:val="left" w:pos="5130"/>
            </w:tabs>
            <w:jc w:val="both"/>
            <w:rPr>
              <w:rFonts w:cs="Arial"/>
              <w:sz w:val="16"/>
              <w:szCs w:val="16"/>
              <w:lang w:val="en-US"/>
            </w:rPr>
          </w:pPr>
          <w:r w:rsidRPr="0056641B">
            <w:rPr>
              <w:rFonts w:cs="Arial"/>
              <w:b/>
              <w:sz w:val="16"/>
              <w:szCs w:val="16"/>
              <w:lang w:val="en-US"/>
            </w:rPr>
            <w:t>Name:</w:t>
          </w:r>
          <w:r>
            <w:rPr>
              <w:rFonts w:cs="Arial"/>
              <w:sz w:val="16"/>
              <w:szCs w:val="16"/>
              <w:lang w:val="en-US"/>
            </w:rPr>
            <w:t xml:space="preserve"> </w:t>
          </w:r>
          <w:r w:rsidRPr="00A46CCD">
            <w:rPr>
              <w:rFonts w:cs="Arial"/>
              <w:sz w:val="16"/>
              <w:szCs w:val="16"/>
              <w:lang w:val="en-US"/>
            </w:rPr>
            <w:t>CKL</w:t>
          </w:r>
          <w:r>
            <w:rPr>
              <w:rFonts w:cs="Arial"/>
              <w:sz w:val="16"/>
              <w:szCs w:val="16"/>
              <w:lang w:val="en-US"/>
            </w:rPr>
            <w:t>_</w:t>
          </w:r>
          <w:r w:rsidRPr="00A46CCD">
            <w:rPr>
              <w:rFonts w:cs="Arial"/>
              <w:sz w:val="16"/>
              <w:szCs w:val="16"/>
              <w:lang w:val="en-US"/>
            </w:rPr>
            <w:t>Info_Confirmatory_Typing_I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2BB158" w14:textId="33A95391" w:rsidR="00A46CCD" w:rsidRPr="0056641B" w:rsidRDefault="00A46CCD" w:rsidP="00A46CCD">
          <w:pPr>
            <w:jc w:val="both"/>
            <w:rPr>
              <w:rFonts w:cs="Arial"/>
              <w:b/>
              <w:sz w:val="16"/>
              <w:szCs w:val="16"/>
            </w:rPr>
          </w:pPr>
          <w:r w:rsidRPr="0056641B">
            <w:rPr>
              <w:rFonts w:cs="Arial"/>
              <w:b/>
              <w:sz w:val="16"/>
              <w:szCs w:val="16"/>
            </w:rPr>
            <w:t>Version:</w:t>
          </w:r>
          <w:r w:rsidRPr="0056641B">
            <w:rPr>
              <w:rFonts w:cs="Arial"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33F4619" w14:textId="065EFD46" w:rsidR="00A46CCD" w:rsidRPr="0056641B" w:rsidRDefault="00A46CCD" w:rsidP="00A46CCD">
          <w:pPr>
            <w:jc w:val="right"/>
            <w:rPr>
              <w:rFonts w:cs="Arial"/>
              <w:sz w:val="16"/>
              <w:szCs w:val="16"/>
            </w:rPr>
          </w:pPr>
          <w:r w:rsidRPr="0056641B">
            <w:rPr>
              <w:rFonts w:cs="Arial"/>
              <w:b/>
              <w:sz w:val="16"/>
              <w:szCs w:val="16"/>
            </w:rPr>
            <w:t>Gültig ab:</w:t>
          </w:r>
          <w:r w:rsidRPr="0056641B">
            <w:rPr>
              <w:rFonts w:cs="Arial"/>
              <w:sz w:val="16"/>
              <w:szCs w:val="16"/>
            </w:rPr>
            <w:t xml:space="preserve"> </w:t>
          </w:r>
          <w:r w:rsidR="00A349A7">
            <w:rPr>
              <w:rFonts w:cs="Arial"/>
              <w:sz w:val="16"/>
              <w:szCs w:val="16"/>
            </w:rPr>
            <w:t>01.03.2023</w:t>
          </w:r>
        </w:p>
      </w:tc>
    </w:tr>
    <w:tr w:rsidR="00A46CCD" w14:paraId="763BDB68" w14:textId="77777777" w:rsidTr="005B0BF7">
      <w:trPr>
        <w:trHeight w:val="91"/>
      </w:trPr>
      <w:tc>
        <w:tcPr>
          <w:tcW w:w="822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C14AC9" w14:textId="77777777" w:rsidR="00A46CCD" w:rsidRPr="0056641B" w:rsidRDefault="00A46CCD" w:rsidP="00A46CCD">
          <w:pPr>
            <w:jc w:val="both"/>
            <w:rPr>
              <w:rFonts w:cs="Arial"/>
              <w:b/>
              <w:sz w:val="16"/>
              <w:szCs w:val="16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35EC86D" w14:textId="77777777" w:rsidR="00A46CCD" w:rsidRPr="0056641B" w:rsidRDefault="00A46CCD" w:rsidP="00A46CCD">
          <w:pPr>
            <w:jc w:val="right"/>
            <w:rPr>
              <w:rFonts w:cs="Arial"/>
              <w:b/>
              <w:sz w:val="16"/>
              <w:szCs w:val="16"/>
            </w:rPr>
          </w:pPr>
          <w:r w:rsidRPr="0056641B">
            <w:rPr>
              <w:rFonts w:cs="Arial"/>
              <w:b/>
              <w:sz w:val="16"/>
              <w:szCs w:val="16"/>
            </w:rPr>
            <w:t>Seite:</w:t>
          </w:r>
          <w:r w:rsidRPr="0056641B">
            <w:rPr>
              <w:rFonts w:cs="Arial"/>
              <w:sz w:val="16"/>
              <w:szCs w:val="16"/>
            </w:rPr>
            <w:t xml:space="preserve"> </w:t>
          </w:r>
          <w:r w:rsidRPr="0056641B">
            <w:rPr>
              <w:rFonts w:cs="Arial"/>
              <w:sz w:val="16"/>
              <w:szCs w:val="16"/>
            </w:rPr>
            <w:fldChar w:fldCharType="begin"/>
          </w:r>
          <w:r w:rsidRPr="0056641B">
            <w:rPr>
              <w:rFonts w:cs="Arial"/>
              <w:sz w:val="16"/>
              <w:szCs w:val="16"/>
            </w:rPr>
            <w:instrText xml:space="preserve"> PAGE    \* MERGEFORMAT </w:instrText>
          </w:r>
          <w:r w:rsidRPr="0056641B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1</w:t>
          </w:r>
          <w:r w:rsidRPr="0056641B">
            <w:rPr>
              <w:rFonts w:cs="Arial"/>
              <w:sz w:val="16"/>
              <w:szCs w:val="16"/>
            </w:rPr>
            <w:fldChar w:fldCharType="end"/>
          </w:r>
          <w:r w:rsidRPr="0056641B">
            <w:rPr>
              <w:rFonts w:cs="Arial"/>
              <w:sz w:val="16"/>
              <w:szCs w:val="16"/>
            </w:rPr>
            <w:t xml:space="preserve"> von </w:t>
          </w:r>
          <w:r w:rsidRPr="0056641B">
            <w:rPr>
              <w:rFonts w:cs="Arial"/>
              <w:sz w:val="16"/>
              <w:szCs w:val="16"/>
            </w:rPr>
            <w:fldChar w:fldCharType="begin"/>
          </w:r>
          <w:r w:rsidRPr="0056641B">
            <w:rPr>
              <w:rFonts w:cs="Arial"/>
              <w:sz w:val="16"/>
              <w:szCs w:val="16"/>
            </w:rPr>
            <w:instrText xml:space="preserve"> NUMPAGES   \* MERGEFORMAT </w:instrText>
          </w:r>
          <w:r w:rsidRPr="0056641B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2</w:t>
          </w:r>
          <w:r w:rsidRPr="0056641B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73752E2" w14:textId="2BC7F051" w:rsidR="00F8407E" w:rsidRPr="00991B63" w:rsidRDefault="00F8407E" w:rsidP="00991B63">
    <w:pPr>
      <w:pStyle w:val="Fuzeile"/>
      <w:tabs>
        <w:tab w:val="clear" w:pos="9026"/>
        <w:tab w:val="right" w:pos="9360"/>
      </w:tabs>
      <w:rPr>
        <w:rFonts w:cs="Arial"/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6DDDC" w14:textId="77777777" w:rsidR="002121B2" w:rsidRDefault="002121B2" w:rsidP="005E1668">
      <w:r>
        <w:separator/>
      </w:r>
    </w:p>
  </w:footnote>
  <w:footnote w:type="continuationSeparator" w:id="0">
    <w:p w14:paraId="1AE08802" w14:textId="77777777" w:rsidR="002121B2" w:rsidRDefault="002121B2" w:rsidP="005E1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7655"/>
    </w:tblGrid>
    <w:tr w:rsidR="00F8407E" w14:paraId="4FB4CAED" w14:textId="77777777" w:rsidTr="00E62F14">
      <w:trPr>
        <w:cantSplit/>
        <w:trHeight w:val="587"/>
      </w:trPr>
      <w:tc>
        <w:tcPr>
          <w:tcW w:w="1985" w:type="dxa"/>
          <w:vAlign w:val="center"/>
        </w:tcPr>
        <w:p w14:paraId="0BE6CFEC" w14:textId="77777777" w:rsidR="00F8407E" w:rsidRPr="00E62F14" w:rsidRDefault="00F8407E" w:rsidP="002C63CE">
          <w:pPr>
            <w:pStyle w:val="Kopfzeile"/>
            <w:rPr>
              <w:rFonts w:cs="Arial"/>
              <w:sz w:val="22"/>
            </w:rPr>
          </w:pPr>
          <w:r w:rsidRPr="00E62F14">
            <w:rPr>
              <w:rFonts w:cs="Arial"/>
              <w:sz w:val="22"/>
            </w:rPr>
            <w:t>Prescription</w:t>
          </w:r>
        </w:p>
      </w:tc>
      <w:tc>
        <w:tcPr>
          <w:tcW w:w="7655" w:type="dxa"/>
          <w:vAlign w:val="center"/>
        </w:tcPr>
        <w:p w14:paraId="30C34EDA" w14:textId="77777777" w:rsidR="00F8407E" w:rsidRDefault="00F8407E" w:rsidP="002C63CE">
          <w:pPr>
            <w:pStyle w:val="Kopfzeile"/>
            <w:rPr>
              <w:rFonts w:cs="Arial"/>
              <w:sz w:val="28"/>
            </w:rPr>
          </w:pPr>
          <w:r>
            <w:rPr>
              <w:rFonts w:cs="Arial"/>
              <w:sz w:val="28"/>
            </w:rPr>
            <w:t>xxxxx</w:t>
          </w:r>
        </w:p>
      </w:tc>
    </w:tr>
  </w:tbl>
  <w:p w14:paraId="65D9B5BF" w14:textId="77777777" w:rsidR="00F8407E" w:rsidRDefault="00F8407E" w:rsidP="00254D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99636" w14:textId="7684F2D2" w:rsidR="00F8407E" w:rsidRDefault="00F11EB3" w:rsidP="00A2533A">
    <w:pPr>
      <w:pStyle w:val="Kopfzeile"/>
      <w:tabs>
        <w:tab w:val="clear" w:pos="9026"/>
        <w:tab w:val="right" w:pos="8222"/>
      </w:tabs>
    </w:pPr>
    <w:r>
      <w:rPr>
        <w:noProof/>
      </w:rPr>
      <w:drawing>
        <wp:inline distT="0" distB="0" distL="0" distR="0" wp14:anchorId="04205EFC" wp14:editId="5B23F4A0">
          <wp:extent cx="5939790" cy="1080135"/>
          <wp:effectExtent l="0" t="0" r="3810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79A3"/>
    <w:multiLevelType w:val="hybridMultilevel"/>
    <w:tmpl w:val="E6A025A8"/>
    <w:lvl w:ilvl="0" w:tplc="0040ED78">
      <w:start w:val="1"/>
      <w:numFmt w:val="bullet"/>
      <w:pStyle w:val="Aufzae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24DB0"/>
    <w:multiLevelType w:val="hybridMultilevel"/>
    <w:tmpl w:val="FC889D28"/>
    <w:lvl w:ilvl="0" w:tplc="8974B81A">
      <w:start w:val="1"/>
      <w:numFmt w:val="bullet"/>
      <w:pStyle w:val="SBSCAufzaehlung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342F6"/>
    <w:multiLevelType w:val="hybridMultilevel"/>
    <w:tmpl w:val="C12427D0"/>
    <w:lvl w:ilvl="0" w:tplc="C56403D8">
      <w:start w:val="1"/>
      <w:numFmt w:val="decimal"/>
      <w:pStyle w:val="SBSCNummerierung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CBF57E3"/>
    <w:multiLevelType w:val="hybridMultilevel"/>
    <w:tmpl w:val="C4348800"/>
    <w:lvl w:ilvl="0" w:tplc="0B2030C8">
      <w:start w:val="1"/>
      <w:numFmt w:val="bullet"/>
      <w:pStyle w:val="SBSC2Aufzaehlung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67F27E66"/>
    <w:multiLevelType w:val="hybridMultilevel"/>
    <w:tmpl w:val="C256E7C0"/>
    <w:lvl w:ilvl="0" w:tplc="FC3AF65A">
      <w:start w:val="1211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C5124"/>
    <w:multiLevelType w:val="multilevel"/>
    <w:tmpl w:val="D012EA04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4F"/>
    <w:rsid w:val="0000664F"/>
    <w:rsid w:val="000162F6"/>
    <w:rsid w:val="00023DA6"/>
    <w:rsid w:val="00060426"/>
    <w:rsid w:val="00061D90"/>
    <w:rsid w:val="00071C68"/>
    <w:rsid w:val="000750AB"/>
    <w:rsid w:val="0011197B"/>
    <w:rsid w:val="00155D26"/>
    <w:rsid w:val="0017199C"/>
    <w:rsid w:val="001A7F45"/>
    <w:rsid w:val="00201453"/>
    <w:rsid w:val="002121B2"/>
    <w:rsid w:val="00254D01"/>
    <w:rsid w:val="002C63CE"/>
    <w:rsid w:val="002D09F0"/>
    <w:rsid w:val="00317F6A"/>
    <w:rsid w:val="00344CF9"/>
    <w:rsid w:val="00347409"/>
    <w:rsid w:val="003849CD"/>
    <w:rsid w:val="00447F4F"/>
    <w:rsid w:val="00463499"/>
    <w:rsid w:val="004A0F20"/>
    <w:rsid w:val="004A31C9"/>
    <w:rsid w:val="004E0909"/>
    <w:rsid w:val="00545E1D"/>
    <w:rsid w:val="00563259"/>
    <w:rsid w:val="005858D7"/>
    <w:rsid w:val="005A1488"/>
    <w:rsid w:val="005C2B15"/>
    <w:rsid w:val="005E1668"/>
    <w:rsid w:val="005F476C"/>
    <w:rsid w:val="00602C63"/>
    <w:rsid w:val="006310ED"/>
    <w:rsid w:val="0063616F"/>
    <w:rsid w:val="0066382C"/>
    <w:rsid w:val="006A6F41"/>
    <w:rsid w:val="006D42A9"/>
    <w:rsid w:val="006E5D81"/>
    <w:rsid w:val="00723587"/>
    <w:rsid w:val="007845FD"/>
    <w:rsid w:val="007C19CA"/>
    <w:rsid w:val="007C41CE"/>
    <w:rsid w:val="007D17C9"/>
    <w:rsid w:val="008F1269"/>
    <w:rsid w:val="00903906"/>
    <w:rsid w:val="00913EF2"/>
    <w:rsid w:val="0094200A"/>
    <w:rsid w:val="00964EB5"/>
    <w:rsid w:val="00991B20"/>
    <w:rsid w:val="00991B63"/>
    <w:rsid w:val="009A3F03"/>
    <w:rsid w:val="009C2509"/>
    <w:rsid w:val="009D4DA0"/>
    <w:rsid w:val="009F2BF1"/>
    <w:rsid w:val="00A051AA"/>
    <w:rsid w:val="00A14BCD"/>
    <w:rsid w:val="00A2533A"/>
    <w:rsid w:val="00A349A7"/>
    <w:rsid w:val="00A46CCD"/>
    <w:rsid w:val="00A727E1"/>
    <w:rsid w:val="00AB2779"/>
    <w:rsid w:val="00AB39E1"/>
    <w:rsid w:val="00AE4AEE"/>
    <w:rsid w:val="00AF00E5"/>
    <w:rsid w:val="00AF7BB2"/>
    <w:rsid w:val="00B60371"/>
    <w:rsid w:val="00BF6976"/>
    <w:rsid w:val="00C03159"/>
    <w:rsid w:val="00C44B2D"/>
    <w:rsid w:val="00C96C8F"/>
    <w:rsid w:val="00CC069A"/>
    <w:rsid w:val="00D12501"/>
    <w:rsid w:val="00D13DD6"/>
    <w:rsid w:val="00DC4D61"/>
    <w:rsid w:val="00DE6800"/>
    <w:rsid w:val="00E049E3"/>
    <w:rsid w:val="00E22908"/>
    <w:rsid w:val="00E60160"/>
    <w:rsid w:val="00E62F14"/>
    <w:rsid w:val="00E71368"/>
    <w:rsid w:val="00E844DF"/>
    <w:rsid w:val="00E871CF"/>
    <w:rsid w:val="00F11EB3"/>
    <w:rsid w:val="00F24696"/>
    <w:rsid w:val="00F25A5A"/>
    <w:rsid w:val="00F54386"/>
    <w:rsid w:val="00F73CFA"/>
    <w:rsid w:val="00F81A0A"/>
    <w:rsid w:val="00F8407E"/>
    <w:rsid w:val="00F8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B48F"/>
  <w15:docId w15:val="{3DBE1495-E62C-4AE5-B19D-8ADEC4C9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6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668"/>
    <w:pPr>
      <w:spacing w:after="0"/>
      <w:ind w:left="0" w:firstLine="0"/>
    </w:pPr>
  </w:style>
  <w:style w:type="paragraph" w:styleId="berschrift1">
    <w:name w:val="heading 1"/>
    <w:aliases w:val="SBSC_Ueb_1"/>
    <w:basedOn w:val="SBSCUeberschrift2"/>
    <w:next w:val="Standard"/>
    <w:link w:val="berschrift1Zchn"/>
    <w:qFormat/>
    <w:rsid w:val="00061D90"/>
    <w:pPr>
      <w:numPr>
        <w:ilvl w:val="0"/>
      </w:numPr>
      <w:spacing w:after="240"/>
      <w:ind w:left="851" w:hanging="851"/>
      <w:outlineLvl w:val="0"/>
    </w:pPr>
    <w:rPr>
      <w:i w:val="0"/>
      <w:sz w:val="32"/>
      <w:szCs w:val="28"/>
    </w:rPr>
  </w:style>
  <w:style w:type="paragraph" w:styleId="berschrift2">
    <w:name w:val="heading 2"/>
    <w:aliases w:val="SBSC_Ueb_2"/>
    <w:basedOn w:val="Standard"/>
    <w:next w:val="Standard"/>
    <w:link w:val="berschrift2Zchn"/>
    <w:unhideWhenUsed/>
    <w:qFormat/>
    <w:rsid w:val="0066382C"/>
    <w:pPr>
      <w:keepNext/>
      <w:keepLines/>
      <w:numPr>
        <w:ilvl w:val="1"/>
        <w:numId w:val="1"/>
      </w:numPr>
      <w:spacing w:after="180"/>
      <w:ind w:left="851" w:hanging="851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berschrift3">
    <w:name w:val="heading 3"/>
    <w:aliases w:val="SBSC_Ueb_3"/>
    <w:basedOn w:val="Standard"/>
    <w:next w:val="Standard"/>
    <w:link w:val="berschrift3Zchn"/>
    <w:unhideWhenUsed/>
    <w:qFormat/>
    <w:rsid w:val="0066382C"/>
    <w:pPr>
      <w:keepNext/>
      <w:keepLines/>
      <w:numPr>
        <w:ilvl w:val="2"/>
        <w:numId w:val="1"/>
      </w:numPr>
      <w:spacing w:after="120"/>
      <w:ind w:left="851" w:hanging="851"/>
      <w:outlineLvl w:val="2"/>
    </w:pPr>
    <w:rPr>
      <w:rFonts w:eastAsiaTheme="majorEastAsia" w:cstheme="majorBidi"/>
      <w:b/>
      <w:bCs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66382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382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382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382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382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382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1668"/>
  </w:style>
  <w:style w:type="paragraph" w:styleId="Fuzeile">
    <w:name w:val="footer"/>
    <w:basedOn w:val="Standard"/>
    <w:link w:val="Fu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166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6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66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SBSC_Ueb_1 Zchn"/>
    <w:basedOn w:val="Absatz-Standardschriftart"/>
    <w:link w:val="berschrift1"/>
    <w:uiPriority w:val="9"/>
    <w:rsid w:val="00061D90"/>
    <w:rPr>
      <w:rFonts w:eastAsiaTheme="majorEastAsia" w:cstheme="majorBidi"/>
      <w:b/>
      <w:bCs/>
      <w:sz w:val="32"/>
      <w:szCs w:val="28"/>
      <w:lang w:val="de-CH"/>
    </w:rPr>
  </w:style>
  <w:style w:type="character" w:customStyle="1" w:styleId="berschrift2Zchn">
    <w:name w:val="Überschrift 2 Zchn"/>
    <w:aliases w:val="SBSC_Ueb_2 Zchn"/>
    <w:basedOn w:val="Absatz-Standardschriftart"/>
    <w:link w:val="berschrift2"/>
    <w:uiPriority w:val="9"/>
    <w:rsid w:val="0066382C"/>
    <w:rPr>
      <w:rFonts w:eastAsiaTheme="majorEastAsia" w:cstheme="majorBidi"/>
      <w:b/>
      <w:bCs/>
      <w:i/>
      <w:sz w:val="28"/>
      <w:szCs w:val="26"/>
    </w:rPr>
  </w:style>
  <w:style w:type="character" w:customStyle="1" w:styleId="berschrift3Zchn">
    <w:name w:val="Überschrift 3 Zchn"/>
    <w:aliases w:val="SBSC_Ueb_3 Zchn"/>
    <w:basedOn w:val="Absatz-Standardschriftart"/>
    <w:link w:val="berschrift3"/>
    <w:uiPriority w:val="9"/>
    <w:rsid w:val="0066382C"/>
    <w:rPr>
      <w:rFonts w:eastAsiaTheme="majorEastAsia" w:cstheme="majorBidi"/>
      <w:b/>
      <w:bCs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38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38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38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38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38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38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BSCAufzaehlung">
    <w:name w:val="SBSC_Aufzaehlung"/>
    <w:basedOn w:val="Standard"/>
    <w:qFormat/>
    <w:rsid w:val="00F81A0A"/>
    <w:pPr>
      <w:numPr>
        <w:numId w:val="2"/>
      </w:numPr>
      <w:tabs>
        <w:tab w:val="left" w:pos="851"/>
      </w:tabs>
    </w:pPr>
    <w:rPr>
      <w:lang w:val="de-CH"/>
    </w:rPr>
  </w:style>
  <w:style w:type="paragraph" w:customStyle="1" w:styleId="SBSCNummerierung">
    <w:name w:val="SBSC_Nummerierung"/>
    <w:basedOn w:val="SBSCAufzaehlung"/>
    <w:qFormat/>
    <w:rsid w:val="00F85EEC"/>
    <w:pPr>
      <w:numPr>
        <w:numId w:val="3"/>
      </w:numPr>
      <w:ind w:left="851" w:hanging="567"/>
    </w:pPr>
  </w:style>
  <w:style w:type="paragraph" w:customStyle="1" w:styleId="SBSCUeberschrift1">
    <w:name w:val="SBSC_Ueberschrift_1"/>
    <w:basedOn w:val="berschrift1"/>
    <w:next w:val="Standard"/>
    <w:rsid w:val="00723587"/>
  </w:style>
  <w:style w:type="paragraph" w:customStyle="1" w:styleId="SBSCUeberschrift2">
    <w:name w:val="SBSC_Ueberschrift_2"/>
    <w:basedOn w:val="berschrift2"/>
    <w:next w:val="Standard"/>
    <w:rsid w:val="00723587"/>
    <w:rPr>
      <w:lang w:val="de-CH"/>
    </w:rPr>
  </w:style>
  <w:style w:type="paragraph" w:customStyle="1" w:styleId="SBSCUeberschrift3">
    <w:name w:val="SBSC_Ueberschrift_3"/>
    <w:basedOn w:val="berschrift3"/>
    <w:next w:val="Standard"/>
    <w:rsid w:val="00723587"/>
  </w:style>
  <w:style w:type="table" w:styleId="Tabellenraster">
    <w:name w:val="Table Grid"/>
    <w:basedOn w:val="NormaleTabelle"/>
    <w:uiPriority w:val="59"/>
    <w:rsid w:val="006E5D8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ufzaehlung">
    <w:name w:val="Aufzaehlung"/>
    <w:basedOn w:val="Standard"/>
    <w:rsid w:val="006E5D81"/>
    <w:pPr>
      <w:numPr>
        <w:numId w:val="4"/>
      </w:numPr>
      <w:tabs>
        <w:tab w:val="clear" w:pos="720"/>
        <w:tab w:val="num" w:pos="1080"/>
      </w:tabs>
      <w:spacing w:before="60"/>
      <w:ind w:left="1078" w:hanging="539"/>
    </w:pPr>
    <w:rPr>
      <w:rFonts w:eastAsia="Times New Roman" w:cs="Arial"/>
      <w:szCs w:val="24"/>
      <w:lang w:val="en-GB" w:eastAsia="de-DE"/>
    </w:rPr>
  </w:style>
  <w:style w:type="paragraph" w:styleId="Textkrper">
    <w:name w:val="Body Text"/>
    <w:basedOn w:val="Standard"/>
    <w:link w:val="TextkrperZchn"/>
    <w:rsid w:val="006E5D81"/>
    <w:rPr>
      <w:rFonts w:eastAsia="Times New Roman" w:cs="Times New Roman"/>
      <w:szCs w:val="20"/>
      <w:lang w:val="de-CH" w:eastAsia="de-DE"/>
    </w:rPr>
  </w:style>
  <w:style w:type="character" w:customStyle="1" w:styleId="TextkrperZchn">
    <w:name w:val="Textkörper Zchn"/>
    <w:basedOn w:val="Absatz-Standardschriftart"/>
    <w:link w:val="Textkrper"/>
    <w:rsid w:val="006E5D81"/>
    <w:rPr>
      <w:rFonts w:eastAsia="Times New Roman" w:cs="Times New Roman"/>
      <w:szCs w:val="20"/>
      <w:lang w:val="de-CH" w:eastAsia="de-DE"/>
    </w:rPr>
  </w:style>
  <w:style w:type="paragraph" w:styleId="Verzeichnis1">
    <w:name w:val="toc 1"/>
    <w:basedOn w:val="Standard"/>
    <w:next w:val="Standard"/>
    <w:autoRedefine/>
    <w:uiPriority w:val="39"/>
    <w:rsid w:val="00F25A5A"/>
    <w:pPr>
      <w:tabs>
        <w:tab w:val="left" w:pos="480"/>
        <w:tab w:val="right" w:leader="underscore" w:pos="9344"/>
      </w:tabs>
      <w:spacing w:before="120"/>
    </w:pPr>
    <w:rPr>
      <w:rFonts w:eastAsia="Times New Roman" w:cs="Times New Roman"/>
      <w:b/>
      <w:bCs/>
      <w:i/>
      <w:iCs/>
      <w:noProof/>
      <w:szCs w:val="24"/>
      <w:lang w:val="de-CH" w:eastAsia="de-DE"/>
    </w:rPr>
  </w:style>
  <w:style w:type="paragraph" w:styleId="Verzeichnis2">
    <w:name w:val="toc 2"/>
    <w:basedOn w:val="Standard"/>
    <w:next w:val="Standard"/>
    <w:autoRedefine/>
    <w:uiPriority w:val="39"/>
    <w:rsid w:val="00F25A5A"/>
    <w:pPr>
      <w:spacing w:before="120"/>
      <w:ind w:left="240"/>
    </w:pPr>
    <w:rPr>
      <w:rFonts w:eastAsia="Times New Roman" w:cs="Times New Roman"/>
      <w:b/>
      <w:bCs/>
      <w:sz w:val="22"/>
      <w:lang w:val="de-CH" w:eastAsia="de-DE"/>
    </w:rPr>
  </w:style>
  <w:style w:type="paragraph" w:styleId="Verzeichnis3">
    <w:name w:val="toc 3"/>
    <w:basedOn w:val="Standard"/>
    <w:next w:val="Standard"/>
    <w:autoRedefine/>
    <w:uiPriority w:val="39"/>
    <w:rsid w:val="00F25A5A"/>
    <w:pPr>
      <w:tabs>
        <w:tab w:val="left" w:pos="1200"/>
        <w:tab w:val="right" w:leader="underscore" w:pos="9344"/>
      </w:tabs>
      <w:ind w:left="480"/>
    </w:pPr>
    <w:rPr>
      <w:rFonts w:eastAsia="Times New Roman" w:cs="Times New Roman"/>
      <w:noProof/>
      <w:sz w:val="20"/>
      <w:szCs w:val="20"/>
      <w:lang w:val="de-CH" w:eastAsia="de-DE"/>
    </w:rPr>
  </w:style>
  <w:style w:type="character" w:styleId="Hyperlink">
    <w:name w:val="Hyperlink"/>
    <w:basedOn w:val="Absatz-Standardschriftart"/>
    <w:uiPriority w:val="99"/>
    <w:rsid w:val="00F25A5A"/>
    <w:rPr>
      <w:rFonts w:ascii="Arial" w:hAnsi="Arial"/>
      <w:color w:val="0000FF"/>
      <w:u w:val="single"/>
    </w:rPr>
  </w:style>
  <w:style w:type="character" w:styleId="Seitenzahl">
    <w:name w:val="page number"/>
    <w:basedOn w:val="Absatz-Standardschriftart"/>
    <w:rsid w:val="00071C68"/>
  </w:style>
  <w:style w:type="paragraph" w:customStyle="1" w:styleId="SBSC2Aufzaehlung">
    <w:name w:val="SBSC_2_Aufzaehlung"/>
    <w:basedOn w:val="SBSCAufzaehlung"/>
    <w:qFormat/>
    <w:rsid w:val="00913EF2"/>
    <w:pPr>
      <w:numPr>
        <w:numId w:val="5"/>
      </w:numPr>
      <w:tabs>
        <w:tab w:val="clear" w:pos="851"/>
        <w:tab w:val="left" w:pos="1701"/>
      </w:tabs>
      <w:ind w:left="1701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B447F-F3F7-45A9-9D82-B2A68433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srk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Leu</dc:creator>
  <cp:lastModifiedBy>Denis von Gunten</cp:lastModifiedBy>
  <cp:revision>4</cp:revision>
  <cp:lastPrinted>2012-03-02T14:25:00Z</cp:lastPrinted>
  <dcterms:created xsi:type="dcterms:W3CDTF">2022-11-02T13:00:00Z</dcterms:created>
  <dcterms:modified xsi:type="dcterms:W3CDTF">2022-11-03T07:54:00Z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0128-5FBE-0CE0-1E60</vt:lpwstr>
  </property>
  <property fmtid="{D5CDD505-2E9C-101B-9397-08002B2CF9AE}" pid="3" name="LINKTEK-ID-LINK=1">
    <vt:lpwstr>0106-E3DE-310B-233A|//bnc.local/B-CH/QM/2_Kernprozesse/2_1_SBSC/2_1_1_Vorschriften/FOR/FOR_251_QMS_Vorschriften_Layout.dotx</vt:lpwstr>
  </property>
</Properties>
</file>